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6400451"/>
    <w:bookmarkStart w:id="1" w:name="_Toc25392453"/>
    <w:bookmarkStart w:id="2" w:name="_Toc275430293"/>
    <w:bookmarkStart w:id="3" w:name="_Toc451504357"/>
    <w:bookmarkStart w:id="4" w:name="_Toc492443446"/>
    <w:bookmarkStart w:id="5" w:name="_Ref268082869"/>
    <w:bookmarkStart w:id="6" w:name="_Toc87861885"/>
    <w:bookmarkEnd w:id="0"/>
    <w:p w14:paraId="050BEF7A" w14:textId="77777777" w:rsidR="00A46713" w:rsidRPr="0058155E" w:rsidRDefault="007A0B99" w:rsidP="00CB3F2F">
      <w:pPr>
        <w:pStyle w:val="Memo-CoverPage18"/>
        <w:tabs>
          <w:tab w:val="right" w:pos="14799"/>
        </w:tabs>
        <w:jc w:val="both"/>
        <w:rPr>
          <w:rFonts w:ascii="Arial" w:hAnsi="Arial" w:cs="Arial"/>
        </w:rPr>
      </w:pPr>
      <w:r w:rsidRPr="0058155E">
        <w:rPr>
          <w:rFonts w:ascii="Arial" w:hAnsi="Arial" w:cs="Arial"/>
        </w:rPr>
        <w:fldChar w:fldCharType="begin">
          <w:ffData>
            <w:name w:val="DocType"/>
            <w:enabled/>
            <w:calcOnExit w:val="0"/>
            <w:textInput>
              <w:default w:val="Terms of Reference"/>
            </w:textInput>
          </w:ffData>
        </w:fldChar>
      </w:r>
      <w:bookmarkStart w:id="7" w:name="DocType"/>
      <w:r w:rsidRPr="0058155E">
        <w:rPr>
          <w:rFonts w:ascii="Arial" w:hAnsi="Arial" w:cs="Arial"/>
        </w:rPr>
        <w:instrText xml:space="preserve"> FORMTEXT </w:instrText>
      </w:r>
      <w:r w:rsidRPr="0058155E">
        <w:rPr>
          <w:rFonts w:ascii="Arial" w:hAnsi="Arial" w:cs="Arial"/>
        </w:rPr>
      </w:r>
      <w:r w:rsidRPr="0058155E">
        <w:rPr>
          <w:rFonts w:ascii="Arial" w:hAnsi="Arial" w:cs="Arial"/>
        </w:rPr>
        <w:fldChar w:fldCharType="separate"/>
      </w:r>
      <w:r w:rsidRPr="0058155E">
        <w:rPr>
          <w:rFonts w:ascii="Arial" w:hAnsi="Arial" w:cs="Arial"/>
          <w:noProof/>
        </w:rPr>
        <w:t>Terms of Reference</w:t>
      </w:r>
      <w:r w:rsidRPr="0058155E">
        <w:rPr>
          <w:rFonts w:ascii="Arial" w:hAnsi="Arial" w:cs="Arial"/>
        </w:rPr>
        <w:fldChar w:fldCharType="end"/>
      </w:r>
      <w:bookmarkEnd w:id="7"/>
      <w:r w:rsidR="00A46713" w:rsidRPr="0058155E">
        <w:rPr>
          <w:rFonts w:ascii="Arial" w:hAnsi="Arial" w:cs="Arial"/>
        </w:rPr>
        <w:tab/>
      </w:r>
      <w:r w:rsidR="00A46713" w:rsidRPr="0058155E">
        <w:rPr>
          <w:rFonts w:ascii="Arial" w:hAnsi="Arial" w:cs="Arial"/>
          <w:sz w:val="16"/>
          <w:szCs w:val="20"/>
        </w:rPr>
        <w:t xml:space="preserve">VERSION: </w:t>
      </w:r>
      <w:r w:rsidR="00C74E70" w:rsidRPr="0058155E">
        <w:rPr>
          <w:rFonts w:ascii="Arial" w:hAnsi="Arial" w:cs="Arial"/>
          <w:sz w:val="16"/>
          <w:szCs w:val="20"/>
        </w:rPr>
        <w:fldChar w:fldCharType="begin">
          <w:ffData>
            <w:name w:val="Version"/>
            <w:enabled w:val="0"/>
            <w:calcOnExit w:val="0"/>
            <w:textInput>
              <w:default w:val="January 2024"/>
            </w:textInput>
          </w:ffData>
        </w:fldChar>
      </w:r>
      <w:bookmarkStart w:id="8" w:name="Version"/>
      <w:r w:rsidR="00C74E70" w:rsidRPr="0058155E">
        <w:rPr>
          <w:rFonts w:ascii="Arial" w:hAnsi="Arial" w:cs="Arial"/>
          <w:sz w:val="16"/>
          <w:szCs w:val="20"/>
        </w:rPr>
        <w:instrText xml:space="preserve"> FORMTEXT </w:instrText>
      </w:r>
      <w:r w:rsidR="00C74E70" w:rsidRPr="0058155E">
        <w:rPr>
          <w:rFonts w:ascii="Arial" w:hAnsi="Arial" w:cs="Arial"/>
          <w:sz w:val="16"/>
          <w:szCs w:val="20"/>
        </w:rPr>
      </w:r>
      <w:r w:rsidR="00C74E70" w:rsidRPr="0058155E">
        <w:rPr>
          <w:rFonts w:ascii="Arial" w:hAnsi="Arial" w:cs="Arial"/>
          <w:sz w:val="16"/>
          <w:szCs w:val="20"/>
        </w:rPr>
        <w:fldChar w:fldCharType="separate"/>
      </w:r>
      <w:r w:rsidR="00C74E70" w:rsidRPr="0058155E">
        <w:rPr>
          <w:rFonts w:ascii="Arial" w:hAnsi="Arial" w:cs="Arial"/>
          <w:noProof/>
          <w:sz w:val="16"/>
          <w:szCs w:val="20"/>
        </w:rPr>
        <w:t>January 2024</w:t>
      </w:r>
      <w:r w:rsidR="00C74E70" w:rsidRPr="0058155E">
        <w:rPr>
          <w:rFonts w:ascii="Arial" w:hAnsi="Arial" w:cs="Arial"/>
          <w:sz w:val="16"/>
          <w:szCs w:val="20"/>
        </w:rPr>
        <w:fldChar w:fldCharType="end"/>
      </w:r>
      <w:bookmarkEnd w:id="8"/>
    </w:p>
    <w:p w14:paraId="35EEC6A1" w14:textId="73DFFD02" w:rsidR="001372D8" w:rsidRPr="0058155E" w:rsidRDefault="009E179B" w:rsidP="00CB3F2F">
      <w:pPr>
        <w:pStyle w:val="Memo-CoverPage24Bold"/>
        <w:rPr>
          <w:rFonts w:ascii="Arial" w:hAnsi="Arial" w:cs="Arial"/>
        </w:rPr>
      </w:pPr>
      <w:r w:rsidRPr="0058155E">
        <w:rPr>
          <w:rFonts w:ascii="Arial" w:hAnsi="Arial" w:cs="Arial"/>
          <w:noProof/>
        </w:rPr>
        <w:drawing>
          <wp:anchor distT="0" distB="0" distL="114300" distR="114300" simplePos="0" relativeHeight="251657216" behindDoc="0" locked="0" layoutInCell="1" allowOverlap="1" wp14:anchorId="6FA54E04" wp14:editId="1DC01896">
            <wp:simplePos x="0" y="0"/>
            <wp:positionH relativeFrom="column">
              <wp:posOffset>5524031</wp:posOffset>
            </wp:positionH>
            <wp:positionV relativeFrom="paragraph">
              <wp:posOffset>28575</wp:posOffset>
            </wp:positionV>
            <wp:extent cx="643890" cy="612251"/>
            <wp:effectExtent l="0" t="0" r="3810" b="0"/>
            <wp:wrapThrough wrapText="bothSides">
              <wp:wrapPolygon edited="0">
                <wp:start x="0" y="0"/>
                <wp:lineTo x="0" y="20838"/>
                <wp:lineTo x="21089" y="20838"/>
                <wp:lineTo x="21089" y="0"/>
                <wp:lineTo x="0" y="0"/>
              </wp:wrapPolygon>
            </wp:wrapThrough>
            <wp:docPr id="2" name="Picture 1">
              <a:extLst xmlns:a="http://schemas.openxmlformats.org/drawingml/2006/main">
                <a:ext uri="{FF2B5EF4-FFF2-40B4-BE49-F238E27FC236}">
                  <a16:creationId xmlns:a16="http://schemas.microsoft.com/office/drawing/2014/main" id="{8D88C814-D069-45D9-A6B6-791AB6D23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D88C814-D069-45D9-A6B6-791AB6D239BF}"/>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3890" cy="612251"/>
                    </a:xfrm>
                    <a:prstGeom prst="rect">
                      <a:avLst/>
                    </a:prstGeom>
                    <a:noFill/>
                    <a:ln>
                      <a:noFill/>
                    </a:ln>
                  </pic:spPr>
                </pic:pic>
              </a:graphicData>
            </a:graphic>
            <wp14:sizeRelV relativeFrom="margin">
              <wp14:pctHeight>0</wp14:pctHeight>
            </wp14:sizeRelV>
          </wp:anchor>
        </w:drawing>
      </w:r>
      <w:r w:rsidR="00B36E65" w:rsidRPr="0058155E">
        <w:rPr>
          <w:rFonts w:ascii="Arial" w:hAnsi="Arial" w:cs="Arial"/>
          <w:noProof/>
        </w:rPr>
        <w:t xml:space="preserve">A Study on Faith Teachings, Values, and Practices in Relation to Social Issues: Perspectives from Hindu, Christian, Islamic and Buddhist </w:t>
      </w:r>
      <w:r w:rsidR="0004297E" w:rsidRPr="0058155E">
        <w:rPr>
          <w:rFonts w:ascii="Arial" w:hAnsi="Arial" w:cs="Arial"/>
          <w:noProof/>
        </w:rPr>
        <w:t>Traditions</w:t>
      </w:r>
      <w:r w:rsidR="00323C8E" w:rsidRPr="0058155E">
        <w:rPr>
          <w:rFonts w:ascii="Arial" w:hAnsi="Arial" w:cs="Arial"/>
        </w:rPr>
        <w:t xml:space="preserve"> </w:t>
      </w:r>
    </w:p>
    <w:p w14:paraId="4F3A70F6" w14:textId="77777777" w:rsidR="001372D8" w:rsidRPr="0058155E" w:rsidRDefault="001372D8" w:rsidP="00CB3F2F">
      <w:pPr>
        <w:pStyle w:val="Memo-CoverPage04Line"/>
        <w:jc w:val="both"/>
        <w:rPr>
          <w:rFonts w:ascii="Arial" w:hAnsi="Arial" w:cs="Arial"/>
        </w:rPr>
      </w:pPr>
    </w:p>
    <w:bookmarkEnd w:id="1"/>
    <w:bookmarkEnd w:id="2"/>
    <w:bookmarkEnd w:id="3"/>
    <w:bookmarkEnd w:id="4"/>
    <w:bookmarkEnd w:id="5"/>
    <w:bookmarkEnd w:id="6"/>
    <w:p w14:paraId="522242E5" w14:textId="77777777" w:rsidR="00457685" w:rsidRPr="0058155E" w:rsidRDefault="0038726B" w:rsidP="00CB3F2F">
      <w:pPr>
        <w:pStyle w:val="Heading1"/>
        <w:spacing w:before="360"/>
        <w:ind w:left="850" w:hanging="850"/>
        <w:jc w:val="both"/>
        <w:rPr>
          <w:rFonts w:ascii="Arial" w:hAnsi="Arial" w:cs="Arial"/>
        </w:rPr>
      </w:pPr>
      <w:r w:rsidRPr="0058155E">
        <w:rPr>
          <w:rFonts w:ascii="Arial" w:hAnsi="Arial" w:cs="Arial"/>
        </w:rPr>
        <w:t>Background</w:t>
      </w:r>
    </w:p>
    <w:p w14:paraId="076D38F7" w14:textId="6FE35AFF" w:rsidR="00C74E70" w:rsidRPr="0058155E" w:rsidRDefault="00C74E70" w:rsidP="00CB3F2F">
      <w:pPr>
        <w:pStyle w:val="Heading2"/>
        <w:spacing w:before="240"/>
        <w:ind w:left="850" w:hanging="850"/>
        <w:jc w:val="both"/>
        <w:rPr>
          <w:rFonts w:ascii="Arial" w:hAnsi="Arial" w:cs="Arial"/>
          <w:b/>
          <w:bCs w:val="0"/>
          <w:sz w:val="24"/>
          <w:szCs w:val="24"/>
        </w:rPr>
      </w:pPr>
      <w:r w:rsidRPr="0058155E">
        <w:rPr>
          <w:rFonts w:ascii="Arial" w:hAnsi="Arial" w:cs="Arial"/>
          <w:b/>
          <w:bCs w:val="0"/>
          <w:sz w:val="24"/>
          <w:szCs w:val="24"/>
        </w:rPr>
        <w:t xml:space="preserve">Brief </w:t>
      </w:r>
      <w:r w:rsidR="009B4F83" w:rsidRPr="0058155E">
        <w:rPr>
          <w:rFonts w:ascii="Arial" w:hAnsi="Arial" w:cs="Arial"/>
          <w:b/>
          <w:bCs w:val="0"/>
          <w:sz w:val="24"/>
          <w:szCs w:val="24"/>
        </w:rPr>
        <w:t>I</w:t>
      </w:r>
      <w:r w:rsidRPr="0058155E">
        <w:rPr>
          <w:rFonts w:ascii="Arial" w:hAnsi="Arial" w:cs="Arial"/>
          <w:b/>
          <w:bCs w:val="0"/>
          <w:sz w:val="24"/>
          <w:szCs w:val="24"/>
        </w:rPr>
        <w:t xml:space="preserve">ntroduction to </w:t>
      </w:r>
      <w:r w:rsidR="00FE64A5" w:rsidRPr="0058155E">
        <w:rPr>
          <w:rFonts w:ascii="Arial" w:hAnsi="Arial" w:cs="Arial"/>
          <w:b/>
          <w:bCs w:val="0"/>
          <w:sz w:val="24"/>
          <w:szCs w:val="24"/>
        </w:rPr>
        <w:t>UMN MDT</w:t>
      </w:r>
      <w:r w:rsidR="008D2465" w:rsidRPr="0058155E">
        <w:rPr>
          <w:rFonts w:ascii="Arial" w:hAnsi="Arial" w:cs="Arial"/>
          <w:b/>
          <w:bCs w:val="0"/>
          <w:sz w:val="24"/>
          <w:szCs w:val="24"/>
        </w:rPr>
        <w:t xml:space="preserve"> and</w:t>
      </w:r>
      <w:r w:rsidR="009F0E68" w:rsidRPr="0058155E">
        <w:rPr>
          <w:rFonts w:ascii="Arial" w:hAnsi="Arial" w:cs="Arial"/>
          <w:b/>
          <w:bCs w:val="0"/>
          <w:sz w:val="24"/>
          <w:szCs w:val="24"/>
        </w:rPr>
        <w:t xml:space="preserve"> </w:t>
      </w:r>
      <w:r w:rsidRPr="0058155E">
        <w:rPr>
          <w:rFonts w:ascii="Arial" w:hAnsi="Arial" w:cs="Arial"/>
          <w:b/>
          <w:bCs w:val="0"/>
          <w:sz w:val="24"/>
          <w:szCs w:val="24"/>
        </w:rPr>
        <w:t xml:space="preserve">its </w:t>
      </w:r>
      <w:r w:rsidR="009B4F83" w:rsidRPr="0058155E">
        <w:rPr>
          <w:rFonts w:ascii="Arial" w:hAnsi="Arial" w:cs="Arial"/>
          <w:b/>
          <w:bCs w:val="0"/>
          <w:sz w:val="24"/>
          <w:szCs w:val="24"/>
        </w:rPr>
        <w:t>W</w:t>
      </w:r>
      <w:r w:rsidRPr="0058155E">
        <w:rPr>
          <w:rFonts w:ascii="Arial" w:hAnsi="Arial" w:cs="Arial"/>
          <w:b/>
          <w:bCs w:val="0"/>
          <w:sz w:val="24"/>
          <w:szCs w:val="24"/>
        </w:rPr>
        <w:t>ork</w:t>
      </w:r>
    </w:p>
    <w:p w14:paraId="4E723461" w14:textId="72FA1E2D" w:rsidR="00374D5D" w:rsidRPr="0058155E" w:rsidRDefault="00374D5D" w:rsidP="00CB3F2F">
      <w:pPr>
        <w:tabs>
          <w:tab w:val="left" w:pos="4536"/>
        </w:tabs>
        <w:spacing w:after="160"/>
        <w:rPr>
          <w:rFonts w:cs="Arial"/>
          <w:bCs/>
          <w:sz w:val="24"/>
          <w:szCs w:val="24"/>
        </w:rPr>
      </w:pPr>
      <w:r w:rsidRPr="0058155E">
        <w:rPr>
          <w:rFonts w:cs="Arial"/>
          <w:bCs/>
          <w:sz w:val="24"/>
          <w:szCs w:val="24"/>
        </w:rPr>
        <w:t xml:space="preserve">UMN Medical and Development Trust (UMN MDT) was established on 7 October 2020 (2077/06/21 BS) as per the Civil Code 2074, Article No 318 and subsection 1. The primary purpose of UMN MDT is to own, manage, and operate two long-serving mission hospitals – United Mission Hospital Tansen and </w:t>
      </w:r>
      <w:proofErr w:type="spellStart"/>
      <w:r w:rsidRPr="0058155E">
        <w:rPr>
          <w:rFonts w:cs="Arial"/>
          <w:bCs/>
          <w:sz w:val="24"/>
          <w:szCs w:val="24"/>
        </w:rPr>
        <w:t>Okhaldhunga</w:t>
      </w:r>
      <w:proofErr w:type="spellEnd"/>
      <w:r w:rsidRPr="0058155E">
        <w:rPr>
          <w:rFonts w:cs="Arial"/>
          <w:bCs/>
          <w:sz w:val="24"/>
          <w:szCs w:val="24"/>
        </w:rPr>
        <w:t xml:space="preserve"> Community Hospital with their associated medical teaching facilities. In addition to this, UMN MDT’s work also involves development work in communities focused on health, education, and the self-reliance of the poorest people in rural Nepal, building skills and creating helpful opportunities for them. UMN MDT aims to enable people with multiple marginali</w:t>
      </w:r>
      <w:r w:rsidR="002A435B">
        <w:rPr>
          <w:rFonts w:cs="Arial"/>
          <w:bCs/>
          <w:sz w:val="24"/>
          <w:szCs w:val="24"/>
        </w:rPr>
        <w:t>s</w:t>
      </w:r>
      <w:r w:rsidRPr="0058155E">
        <w:rPr>
          <w:rFonts w:cs="Arial"/>
          <w:bCs/>
          <w:sz w:val="24"/>
          <w:szCs w:val="24"/>
        </w:rPr>
        <w:t xml:space="preserve">ations to transform their lives, ultimately leading to the fullness of life. </w:t>
      </w:r>
      <w:r w:rsidR="00803AB3">
        <w:rPr>
          <w:rFonts w:cs="Arial"/>
          <w:bCs/>
          <w:sz w:val="24"/>
          <w:szCs w:val="24"/>
        </w:rPr>
        <w:t xml:space="preserve">The </w:t>
      </w:r>
      <w:r w:rsidRPr="0058155E">
        <w:rPr>
          <w:rFonts w:cs="Arial"/>
          <w:bCs/>
          <w:sz w:val="24"/>
          <w:szCs w:val="24"/>
        </w:rPr>
        <w:t xml:space="preserve">Trust serves the people of Nepal through multicultural teams of Nepali and volunteer expatriate staff who work alongside to directly implement programmes across six districts of the country through collaboration and coordination that lead to healthy, dignified, and empowered individuals and transformed communities. </w:t>
      </w:r>
    </w:p>
    <w:p w14:paraId="635CED14" w14:textId="402E5192" w:rsidR="00C519BC" w:rsidRPr="0058155E" w:rsidRDefault="00C519BC" w:rsidP="00CB3F2F">
      <w:pPr>
        <w:pStyle w:val="Heading2"/>
        <w:jc w:val="both"/>
        <w:rPr>
          <w:rFonts w:ascii="Arial" w:hAnsi="Arial" w:cs="Arial"/>
          <w:b/>
          <w:bCs w:val="0"/>
          <w:sz w:val="24"/>
          <w:szCs w:val="24"/>
        </w:rPr>
      </w:pPr>
      <w:r w:rsidRPr="0058155E">
        <w:rPr>
          <w:rFonts w:ascii="Arial" w:hAnsi="Arial" w:cs="Arial"/>
          <w:b/>
          <w:bCs w:val="0"/>
          <w:sz w:val="24"/>
          <w:szCs w:val="24"/>
        </w:rPr>
        <w:t>Project Description</w:t>
      </w:r>
      <w:r w:rsidR="00C82EE8" w:rsidRPr="0058155E">
        <w:rPr>
          <w:rFonts w:ascii="Arial" w:hAnsi="Arial" w:cs="Arial"/>
          <w:b/>
          <w:bCs w:val="0"/>
          <w:sz w:val="24"/>
          <w:szCs w:val="24"/>
        </w:rPr>
        <w:t xml:space="preserve"> </w:t>
      </w:r>
    </w:p>
    <w:p w14:paraId="3C07433E" w14:textId="15861E83" w:rsidR="002A4CD9" w:rsidRPr="0058155E" w:rsidRDefault="002A4CD9" w:rsidP="00CB3F2F">
      <w:pPr>
        <w:tabs>
          <w:tab w:val="left" w:pos="4536"/>
        </w:tabs>
        <w:spacing w:after="160"/>
        <w:rPr>
          <w:rFonts w:cs="Arial"/>
          <w:bCs/>
          <w:sz w:val="24"/>
          <w:szCs w:val="24"/>
        </w:rPr>
      </w:pPr>
      <w:r w:rsidRPr="0058155E">
        <w:rPr>
          <w:rFonts w:cs="Arial"/>
          <w:bCs/>
          <w:sz w:val="24"/>
          <w:szCs w:val="24"/>
        </w:rPr>
        <w:t xml:space="preserve">Recognising the significant influence of faith leaders and </w:t>
      </w:r>
      <w:r w:rsidR="007753DB">
        <w:rPr>
          <w:rFonts w:cs="Arial"/>
          <w:bCs/>
          <w:sz w:val="24"/>
          <w:szCs w:val="24"/>
        </w:rPr>
        <w:t xml:space="preserve">faith </w:t>
      </w:r>
      <w:r w:rsidRPr="0058155E">
        <w:rPr>
          <w:rFonts w:cs="Arial"/>
          <w:bCs/>
          <w:sz w:val="24"/>
          <w:szCs w:val="24"/>
        </w:rPr>
        <w:t xml:space="preserve">institutions in shaping community attitudes, values, and social norms, </w:t>
      </w:r>
      <w:r w:rsidR="00144FBA">
        <w:rPr>
          <w:rFonts w:cs="Arial"/>
          <w:bCs/>
          <w:sz w:val="24"/>
          <w:szCs w:val="24"/>
        </w:rPr>
        <w:t xml:space="preserve">UMN </w:t>
      </w:r>
      <w:r w:rsidRPr="0058155E">
        <w:rPr>
          <w:rFonts w:cs="Arial"/>
          <w:bCs/>
          <w:sz w:val="24"/>
          <w:szCs w:val="24"/>
        </w:rPr>
        <w:t xml:space="preserve">MDT is implementing the Faith and Development (F&amp;D) Project in </w:t>
      </w:r>
      <w:proofErr w:type="spellStart"/>
      <w:r w:rsidRPr="0058155E">
        <w:rPr>
          <w:rFonts w:cs="Arial"/>
          <w:bCs/>
          <w:sz w:val="24"/>
          <w:szCs w:val="24"/>
        </w:rPr>
        <w:t>Birendranagar</w:t>
      </w:r>
      <w:proofErr w:type="spellEnd"/>
      <w:r w:rsidRPr="0058155E">
        <w:rPr>
          <w:rFonts w:cs="Arial"/>
          <w:bCs/>
          <w:sz w:val="24"/>
          <w:szCs w:val="24"/>
        </w:rPr>
        <w:t xml:space="preserve"> Municipality, </w:t>
      </w:r>
      <w:proofErr w:type="spellStart"/>
      <w:r w:rsidRPr="0058155E">
        <w:rPr>
          <w:rFonts w:cs="Arial"/>
          <w:bCs/>
          <w:sz w:val="24"/>
          <w:szCs w:val="24"/>
        </w:rPr>
        <w:t>Surkhet</w:t>
      </w:r>
      <w:proofErr w:type="spellEnd"/>
      <w:r w:rsidRPr="0058155E">
        <w:rPr>
          <w:rFonts w:cs="Arial"/>
          <w:bCs/>
          <w:sz w:val="24"/>
          <w:szCs w:val="24"/>
        </w:rPr>
        <w:t xml:space="preserve"> District, Karnali Province. The project seeks to harness the positive role of faith communities in addressing social challenges and fostering inclusive and equitable communities by encouraging faith leaders to facilitate dialogue on priority social issues through the lens of their respective faith teachings and values, followed by community-led actions that translate reflection into positive change.</w:t>
      </w:r>
    </w:p>
    <w:p w14:paraId="7DAB646E" w14:textId="5F6D3A67" w:rsidR="002A4CD9" w:rsidRPr="0058155E" w:rsidRDefault="002A4CD9" w:rsidP="00CB3F2F">
      <w:pPr>
        <w:tabs>
          <w:tab w:val="left" w:pos="4536"/>
        </w:tabs>
        <w:spacing w:after="160"/>
        <w:rPr>
          <w:rFonts w:cs="Arial"/>
          <w:bCs/>
          <w:sz w:val="24"/>
          <w:szCs w:val="24"/>
        </w:rPr>
      </w:pPr>
      <w:r w:rsidRPr="0058155E">
        <w:rPr>
          <w:rFonts w:cs="Arial"/>
          <w:bCs/>
          <w:sz w:val="24"/>
          <w:szCs w:val="24"/>
        </w:rPr>
        <w:t>The project engages four major faith traditions present in the programme area — Hinduism, Christianity, Islam, and Buddhism. While these traditions differ in their beliefs, interpretations, and practices, they share values and teachings that can inspire individuals and communities to address social challenges and contribute to the common good. The project works with faith leaders and institutions of these four faiths to harness this faith-based influence and these resources in addressing the priority social issues and harmful traditional practices</w:t>
      </w:r>
      <w:r w:rsidR="00CD402F">
        <w:rPr>
          <w:rFonts w:cs="Arial"/>
          <w:bCs/>
          <w:sz w:val="24"/>
          <w:szCs w:val="24"/>
        </w:rPr>
        <w:t>.</w:t>
      </w:r>
    </w:p>
    <w:p w14:paraId="4D5D2528" w14:textId="716C9C9F" w:rsidR="00C10262" w:rsidRPr="0058155E" w:rsidRDefault="00626345" w:rsidP="00CB3F2F">
      <w:pPr>
        <w:pStyle w:val="Heading2"/>
        <w:jc w:val="both"/>
        <w:rPr>
          <w:rFonts w:ascii="Arial" w:hAnsi="Arial" w:cs="Arial"/>
          <w:b/>
          <w:bCs w:val="0"/>
          <w:sz w:val="24"/>
          <w:szCs w:val="24"/>
        </w:rPr>
      </w:pPr>
      <w:r w:rsidRPr="0058155E">
        <w:rPr>
          <w:rFonts w:ascii="Arial" w:hAnsi="Arial" w:cs="Arial"/>
          <w:b/>
          <w:bCs w:val="0"/>
          <w:sz w:val="24"/>
          <w:szCs w:val="24"/>
        </w:rPr>
        <w:lastRenderedPageBreak/>
        <w:t>Rationale for the study</w:t>
      </w:r>
    </w:p>
    <w:p w14:paraId="7677A668" w14:textId="1073B730" w:rsidR="002215F6" w:rsidRPr="002215F6" w:rsidRDefault="002215F6" w:rsidP="00B446AC">
      <w:pPr>
        <w:overflowPunct/>
        <w:autoSpaceDE/>
        <w:autoSpaceDN/>
        <w:adjustRightInd/>
        <w:spacing w:line="300" w:lineRule="atLeast"/>
        <w:textAlignment w:val="auto"/>
        <w:rPr>
          <w:rFonts w:cs="Arial"/>
          <w:bCs/>
          <w:sz w:val="24"/>
          <w:szCs w:val="24"/>
        </w:rPr>
      </w:pPr>
      <w:r w:rsidRPr="002215F6">
        <w:rPr>
          <w:rFonts w:cs="Arial"/>
          <w:bCs/>
          <w:sz w:val="24"/>
          <w:szCs w:val="24"/>
        </w:rPr>
        <w:t xml:space="preserve">Faith plays a significant role in shaping the values, attitudes, and behaviours of individuals and communities. Faith leaders and </w:t>
      </w:r>
      <w:r w:rsidR="005E35E4">
        <w:rPr>
          <w:rFonts w:cs="Arial"/>
          <w:bCs/>
          <w:sz w:val="24"/>
          <w:szCs w:val="24"/>
        </w:rPr>
        <w:t xml:space="preserve">faith </w:t>
      </w:r>
      <w:r w:rsidRPr="002215F6">
        <w:rPr>
          <w:rFonts w:cs="Arial"/>
          <w:bCs/>
          <w:sz w:val="24"/>
          <w:szCs w:val="24"/>
        </w:rPr>
        <w:t>institutions often hold positions of trust and influence, enabling them to affect social norms and community practices. Their teachings and engagement can contribute positively to addressing social issues, promoting social harmony and cohesion, strengthening community unity, and fostering peace. However, there is limited documented evidence on how the core teachings and values of different faith traditions support efforts to address priority social issues and contribute to social transformation.</w:t>
      </w:r>
      <w:r w:rsidR="00A6157E">
        <w:rPr>
          <w:rFonts w:cs="Arial"/>
          <w:bCs/>
          <w:sz w:val="24"/>
          <w:szCs w:val="24"/>
        </w:rPr>
        <w:t xml:space="preserve"> </w:t>
      </w:r>
      <w:r w:rsidR="00A6157E" w:rsidRPr="00A6157E">
        <w:rPr>
          <w:rFonts w:cs="Arial"/>
          <w:bCs/>
          <w:sz w:val="24"/>
          <w:szCs w:val="24"/>
        </w:rPr>
        <w:t>Recogni</w:t>
      </w:r>
      <w:r w:rsidR="006D7F5F">
        <w:rPr>
          <w:rFonts w:cs="Arial"/>
          <w:bCs/>
          <w:sz w:val="24"/>
          <w:szCs w:val="24"/>
        </w:rPr>
        <w:t>s</w:t>
      </w:r>
      <w:r w:rsidR="00A6157E" w:rsidRPr="00A6157E">
        <w:rPr>
          <w:rFonts w:cs="Arial"/>
          <w:bCs/>
          <w:sz w:val="24"/>
          <w:szCs w:val="24"/>
        </w:rPr>
        <w:t>ing this potential, the Faith and Development Project</w:t>
      </w:r>
      <w:r w:rsidR="006D7F5F">
        <w:rPr>
          <w:rFonts w:cs="Arial"/>
          <w:bCs/>
          <w:sz w:val="24"/>
          <w:szCs w:val="24"/>
        </w:rPr>
        <w:t xml:space="preserve"> </w:t>
      </w:r>
      <w:proofErr w:type="gramStart"/>
      <w:r w:rsidR="006D7F5F">
        <w:rPr>
          <w:rFonts w:cs="Arial"/>
          <w:bCs/>
          <w:sz w:val="24"/>
          <w:szCs w:val="24"/>
        </w:rPr>
        <w:t>intends</w:t>
      </w:r>
      <w:proofErr w:type="gramEnd"/>
      <w:r w:rsidR="006D7F5F">
        <w:rPr>
          <w:rFonts w:cs="Arial"/>
          <w:bCs/>
          <w:sz w:val="24"/>
          <w:szCs w:val="24"/>
        </w:rPr>
        <w:t xml:space="preserve"> to</w:t>
      </w:r>
      <w:r w:rsidR="00A6157E" w:rsidRPr="00A6157E">
        <w:rPr>
          <w:rFonts w:cs="Arial"/>
          <w:bCs/>
          <w:sz w:val="24"/>
          <w:szCs w:val="24"/>
        </w:rPr>
        <w:t xml:space="preserve"> promote meaningful engagement of faith leaders and </w:t>
      </w:r>
      <w:r w:rsidR="00F0006F">
        <w:rPr>
          <w:rFonts w:cs="Arial"/>
          <w:bCs/>
          <w:sz w:val="24"/>
          <w:szCs w:val="24"/>
        </w:rPr>
        <w:t xml:space="preserve">faith </w:t>
      </w:r>
      <w:r w:rsidR="00A6157E" w:rsidRPr="00A6157E">
        <w:rPr>
          <w:rFonts w:cs="Arial"/>
          <w:bCs/>
          <w:sz w:val="24"/>
          <w:szCs w:val="24"/>
        </w:rPr>
        <w:t>institutions as important actors in social development, peacebuilding, and community wellbeing. Effective engagement requires a deeper understanding of the religious teachings, values, and principles that encourage positive social change. At the same time, it is equally important to identify interpretations, misconceptions, or practices that may hinder efforts to address social challenges and advance inclusion and equity.</w:t>
      </w:r>
    </w:p>
    <w:p w14:paraId="7D976F42" w14:textId="77777777" w:rsidR="009B0F5F" w:rsidRDefault="009B0F5F" w:rsidP="00B446AC">
      <w:pPr>
        <w:pStyle w:val="NormalWeb"/>
        <w:spacing w:before="0" w:beforeAutospacing="0" w:after="160" w:afterAutospacing="0" w:line="276" w:lineRule="auto"/>
        <w:jc w:val="both"/>
        <w:rPr>
          <w:rFonts w:ascii="Arial" w:hAnsi="Arial" w:cs="Arial"/>
          <w:bCs/>
          <w:lang w:eastAsia="nl-NL" w:bidi="ar-SA"/>
        </w:rPr>
      </w:pPr>
    </w:p>
    <w:p w14:paraId="44BCA4D1" w14:textId="47C71F37" w:rsidR="00CB2214" w:rsidRPr="0058155E" w:rsidRDefault="009B0F5F" w:rsidP="00CB3F2F">
      <w:pPr>
        <w:pStyle w:val="NormalWeb"/>
        <w:spacing w:before="0" w:beforeAutospacing="0" w:after="160" w:afterAutospacing="0" w:line="276" w:lineRule="auto"/>
        <w:jc w:val="both"/>
        <w:rPr>
          <w:rFonts w:ascii="Arial" w:hAnsi="Arial" w:cs="Arial"/>
          <w:bCs/>
          <w:lang w:eastAsia="nl-NL" w:bidi="ar-SA"/>
        </w:rPr>
      </w:pPr>
      <w:r>
        <w:rPr>
          <w:rFonts w:ascii="Arial" w:hAnsi="Arial" w:cs="Arial"/>
          <w:bCs/>
          <w:lang w:eastAsia="nl-NL" w:bidi="ar-SA"/>
        </w:rPr>
        <w:t>T</w:t>
      </w:r>
      <w:r w:rsidR="003F2852" w:rsidRPr="003F2852">
        <w:rPr>
          <w:rFonts w:ascii="Arial" w:hAnsi="Arial" w:cs="Arial"/>
          <w:bCs/>
          <w:lang w:eastAsia="nl-NL" w:bidi="ar-SA"/>
        </w:rPr>
        <w:t>herefore, this study seeks to explore, document, and analyse the teachings, values, and principles of Hinduism, Buddhism, Islam, and Christianity in relation to selected social issues. The study will review existing evidence and perspectives, identify opportunities and challenges for faith-based engagement, and assess the support needs of faith leaders and institutions. The findings will provide an evidence base for designing dialogue sessions, training materials, and other programme interventions under the Faith and Development Project. In addition, the study</w:t>
      </w:r>
      <w:r w:rsidR="00747631">
        <w:rPr>
          <w:rFonts w:ascii="Arial" w:hAnsi="Arial" w:cs="Arial"/>
          <w:bCs/>
          <w:lang w:eastAsia="nl-NL" w:bidi="ar-SA"/>
        </w:rPr>
        <w:t xml:space="preserve"> findings are </w:t>
      </w:r>
      <w:r w:rsidR="000E1AAD">
        <w:rPr>
          <w:rFonts w:ascii="Arial" w:hAnsi="Arial" w:cs="Arial"/>
          <w:bCs/>
          <w:lang w:eastAsia="nl-NL" w:bidi="ar-SA"/>
        </w:rPr>
        <w:t xml:space="preserve">expected to </w:t>
      </w:r>
      <w:r w:rsidR="003F2852" w:rsidRPr="003F2852">
        <w:rPr>
          <w:rFonts w:ascii="Arial" w:hAnsi="Arial" w:cs="Arial"/>
          <w:bCs/>
          <w:lang w:eastAsia="nl-NL" w:bidi="ar-SA"/>
        </w:rPr>
        <w:t>facilitate intra-faith and interfaith collaboration, strengthen community-led action, and contribute to social harmony, inclusive development, and sustainable peace</w:t>
      </w:r>
      <w:r w:rsidR="002E3910">
        <w:rPr>
          <w:rFonts w:ascii="Arial" w:hAnsi="Arial" w:cs="Arial"/>
          <w:bCs/>
          <w:lang w:eastAsia="nl-NL" w:bidi="ar-SA"/>
        </w:rPr>
        <w:t xml:space="preserve">. </w:t>
      </w:r>
    </w:p>
    <w:p w14:paraId="331EAFE6" w14:textId="432EC071" w:rsidR="00A55528" w:rsidRPr="0058155E" w:rsidRDefault="00F42AB7" w:rsidP="00CB3F2F">
      <w:pPr>
        <w:pStyle w:val="Heading1"/>
        <w:spacing w:before="360"/>
        <w:ind w:left="850" w:hanging="850"/>
        <w:jc w:val="both"/>
        <w:rPr>
          <w:rFonts w:ascii="Arial" w:hAnsi="Arial" w:cs="Arial"/>
        </w:rPr>
      </w:pPr>
      <w:r w:rsidRPr="0058155E">
        <w:rPr>
          <w:rFonts w:ascii="Arial" w:hAnsi="Arial" w:cs="Arial"/>
        </w:rPr>
        <w:t>Objectives</w:t>
      </w:r>
      <w:r w:rsidR="00A55528" w:rsidRPr="0058155E">
        <w:rPr>
          <w:rFonts w:ascii="Arial" w:hAnsi="Arial" w:cs="Arial"/>
        </w:rPr>
        <w:t xml:space="preserve"> and Scope of the </w:t>
      </w:r>
      <w:r w:rsidRPr="0058155E">
        <w:rPr>
          <w:rFonts w:ascii="Arial" w:hAnsi="Arial" w:cs="Arial"/>
        </w:rPr>
        <w:t>Research</w:t>
      </w:r>
    </w:p>
    <w:p w14:paraId="3B4EEC7D" w14:textId="648CDDD4" w:rsidR="00A55528" w:rsidRPr="0058155E" w:rsidRDefault="008D2465" w:rsidP="00CB3F2F">
      <w:pPr>
        <w:pStyle w:val="Heading2"/>
        <w:spacing w:before="240"/>
        <w:ind w:left="850" w:hanging="850"/>
        <w:jc w:val="both"/>
        <w:rPr>
          <w:rFonts w:ascii="Arial" w:hAnsi="Arial" w:cs="Arial"/>
          <w:b/>
          <w:bCs w:val="0"/>
          <w:sz w:val="24"/>
          <w:szCs w:val="24"/>
        </w:rPr>
      </w:pPr>
      <w:r w:rsidRPr="0058155E">
        <w:rPr>
          <w:rFonts w:ascii="Arial" w:hAnsi="Arial" w:cs="Arial"/>
          <w:b/>
          <w:bCs w:val="0"/>
          <w:sz w:val="24"/>
          <w:szCs w:val="24"/>
        </w:rPr>
        <w:t>Objectives</w:t>
      </w:r>
      <w:r w:rsidR="001940B0" w:rsidRPr="0058155E">
        <w:rPr>
          <w:rFonts w:ascii="Arial" w:hAnsi="Arial" w:cs="Arial"/>
          <w:b/>
          <w:bCs w:val="0"/>
          <w:sz w:val="24"/>
          <w:szCs w:val="24"/>
        </w:rPr>
        <w:t xml:space="preserve"> </w:t>
      </w:r>
    </w:p>
    <w:p w14:paraId="02EDAC11" w14:textId="508F2072" w:rsidR="0042135F" w:rsidRPr="0058155E" w:rsidRDefault="0042135F" w:rsidP="00CB3F2F">
      <w:pPr>
        <w:pStyle w:val="Memo-BodyTextUMNDefault"/>
        <w:jc w:val="both"/>
        <w:rPr>
          <w:rFonts w:cs="Arial"/>
          <w:sz w:val="24"/>
          <w:szCs w:val="24"/>
        </w:rPr>
      </w:pPr>
      <w:r w:rsidRPr="0058155E">
        <w:rPr>
          <w:rFonts w:cs="Arial"/>
          <w:sz w:val="24"/>
          <w:szCs w:val="24"/>
        </w:rPr>
        <w:t xml:space="preserve">The </w:t>
      </w:r>
      <w:r w:rsidR="00977F2C" w:rsidRPr="0058155E">
        <w:rPr>
          <w:rFonts w:cs="Arial"/>
          <w:sz w:val="24"/>
          <w:szCs w:val="24"/>
        </w:rPr>
        <w:t xml:space="preserve">overall </w:t>
      </w:r>
      <w:r w:rsidRPr="0058155E">
        <w:rPr>
          <w:rFonts w:cs="Arial"/>
          <w:sz w:val="24"/>
          <w:szCs w:val="24"/>
        </w:rPr>
        <w:t>and specific objectives of the research are as follows</w:t>
      </w:r>
      <w:r w:rsidR="0078657A" w:rsidRPr="0058155E">
        <w:rPr>
          <w:rFonts w:cs="Arial"/>
          <w:sz w:val="24"/>
          <w:szCs w:val="24"/>
        </w:rPr>
        <w:t>:</w:t>
      </w:r>
    </w:p>
    <w:p w14:paraId="73F294FB" w14:textId="3D054C22" w:rsidR="0092499E" w:rsidRPr="00D374A3" w:rsidRDefault="00977F2C" w:rsidP="00CB3F2F">
      <w:pPr>
        <w:spacing w:before="240" w:after="120" w:line="240" w:lineRule="auto"/>
        <w:outlineLvl w:val="2"/>
        <w:rPr>
          <w:rFonts w:cs="Arial"/>
          <w:b/>
          <w:sz w:val="24"/>
          <w:szCs w:val="24"/>
        </w:rPr>
      </w:pPr>
      <w:r w:rsidRPr="00D374A3">
        <w:rPr>
          <w:rFonts w:cs="Arial"/>
          <w:b/>
          <w:sz w:val="24"/>
          <w:szCs w:val="24"/>
        </w:rPr>
        <w:t>Overall</w:t>
      </w:r>
      <w:r w:rsidR="00F42AB7" w:rsidRPr="00D374A3">
        <w:rPr>
          <w:rFonts w:cs="Arial"/>
          <w:b/>
          <w:sz w:val="24"/>
          <w:szCs w:val="24"/>
        </w:rPr>
        <w:t xml:space="preserve"> Objective</w:t>
      </w:r>
      <w:r w:rsidRPr="00D374A3">
        <w:rPr>
          <w:rFonts w:cs="Arial"/>
          <w:b/>
          <w:sz w:val="24"/>
          <w:szCs w:val="24"/>
        </w:rPr>
        <w:t xml:space="preserve"> </w:t>
      </w:r>
    </w:p>
    <w:p w14:paraId="15C3EBD8" w14:textId="3F5E8039" w:rsidR="007A2F84" w:rsidRPr="0058155E" w:rsidRDefault="00F711C0" w:rsidP="00CB3F2F">
      <w:pPr>
        <w:spacing w:after="160"/>
        <w:outlineLvl w:val="2"/>
        <w:rPr>
          <w:rFonts w:cs="Arial"/>
          <w:bCs/>
          <w:sz w:val="24"/>
          <w:szCs w:val="24"/>
        </w:rPr>
      </w:pPr>
      <w:r>
        <w:rPr>
          <w:rFonts w:cs="Arial"/>
          <w:bCs/>
          <w:sz w:val="24"/>
          <w:szCs w:val="24"/>
        </w:rPr>
        <w:t>T</w:t>
      </w:r>
      <w:r w:rsidRPr="00F711C0">
        <w:rPr>
          <w:rFonts w:cs="Arial"/>
          <w:bCs/>
          <w:sz w:val="24"/>
          <w:szCs w:val="24"/>
        </w:rPr>
        <w:t>o document and analyse the teachings, values, principles, and positive interpretations of Hinduism, Christianity, Islam</w:t>
      </w:r>
      <w:r w:rsidR="002C51A1">
        <w:rPr>
          <w:rFonts w:cs="Arial"/>
          <w:bCs/>
          <w:sz w:val="24"/>
          <w:szCs w:val="24"/>
        </w:rPr>
        <w:t>,</w:t>
      </w:r>
      <w:r w:rsidRPr="00F711C0">
        <w:rPr>
          <w:rFonts w:cs="Arial"/>
          <w:bCs/>
          <w:sz w:val="24"/>
          <w:szCs w:val="24"/>
        </w:rPr>
        <w:t xml:space="preserve"> and Buddhism related to the priority social issues outlined in Section 2.2, and to identify opportunities, challenges, and practical approaches for strengthening the engagement of faith leaders, </w:t>
      </w:r>
      <w:r w:rsidR="00AE3E12">
        <w:rPr>
          <w:rFonts w:cs="Arial"/>
          <w:bCs/>
          <w:sz w:val="24"/>
          <w:szCs w:val="24"/>
        </w:rPr>
        <w:t xml:space="preserve">faith </w:t>
      </w:r>
      <w:r w:rsidRPr="00F711C0">
        <w:rPr>
          <w:rFonts w:cs="Arial"/>
          <w:bCs/>
          <w:sz w:val="24"/>
          <w:szCs w:val="24"/>
        </w:rPr>
        <w:t>institutions</w:t>
      </w:r>
      <w:r w:rsidR="002C51A1">
        <w:rPr>
          <w:rFonts w:cs="Arial"/>
          <w:bCs/>
          <w:sz w:val="24"/>
          <w:szCs w:val="24"/>
        </w:rPr>
        <w:t>,</w:t>
      </w:r>
      <w:r w:rsidRPr="00F711C0">
        <w:rPr>
          <w:rFonts w:cs="Arial"/>
          <w:bCs/>
          <w:sz w:val="24"/>
          <w:szCs w:val="24"/>
        </w:rPr>
        <w:t xml:space="preserve"> and communities in promoting social transformation, community wellbeing, and peaceful coexistence, with particular focus on Karnali Province, Nepal.</w:t>
      </w:r>
    </w:p>
    <w:p w14:paraId="6B979BD9" w14:textId="62E4A9F5" w:rsidR="001D1A4E" w:rsidRPr="00A8073C" w:rsidRDefault="00F42AB7" w:rsidP="00CB3F2F">
      <w:pPr>
        <w:spacing w:before="240" w:after="120" w:line="240" w:lineRule="auto"/>
        <w:outlineLvl w:val="2"/>
        <w:rPr>
          <w:rFonts w:cs="Arial"/>
          <w:b/>
          <w:sz w:val="24"/>
          <w:szCs w:val="24"/>
        </w:rPr>
      </w:pPr>
      <w:r w:rsidRPr="00A8073C">
        <w:rPr>
          <w:rFonts w:cs="Arial"/>
          <w:b/>
          <w:sz w:val="24"/>
          <w:szCs w:val="24"/>
        </w:rPr>
        <w:t xml:space="preserve">Specific Objectives </w:t>
      </w:r>
    </w:p>
    <w:p w14:paraId="287FB9D5" w14:textId="77777777" w:rsidR="00CA473D" w:rsidRDefault="00CA473D" w:rsidP="00CB3F2F">
      <w:pPr>
        <w:pStyle w:val="ListParagraph"/>
        <w:spacing w:line="276" w:lineRule="auto"/>
        <w:ind w:left="357"/>
        <w:jc w:val="both"/>
        <w:rPr>
          <w:rFonts w:ascii="Arial" w:eastAsia="Times New Roman" w:hAnsi="Arial" w:cs="Arial"/>
          <w:bCs/>
          <w:sz w:val="24"/>
          <w:szCs w:val="24"/>
          <w:lang w:val="en-GB" w:eastAsia="nl-NL"/>
        </w:rPr>
      </w:pPr>
      <w:r w:rsidRPr="0058155E">
        <w:rPr>
          <w:rFonts w:ascii="Arial" w:eastAsia="Times New Roman" w:hAnsi="Arial" w:cs="Arial"/>
          <w:bCs/>
          <w:sz w:val="24"/>
          <w:szCs w:val="24"/>
          <w:lang w:val="en-GB" w:eastAsia="nl-NL"/>
        </w:rPr>
        <w:t>The study will:</w:t>
      </w:r>
    </w:p>
    <w:p w14:paraId="552EA7A4" w14:textId="77777777" w:rsidR="00E86DC2" w:rsidRDefault="00E86DC2" w:rsidP="00E86DC2">
      <w:pPr>
        <w:pStyle w:val="ListParagraph"/>
        <w:numPr>
          <w:ilvl w:val="0"/>
          <w:numId w:val="38"/>
        </w:numPr>
        <w:rPr>
          <w:rFonts w:ascii="Arial" w:eastAsia="Times New Roman" w:hAnsi="Arial" w:cs="Arial"/>
          <w:bCs/>
          <w:sz w:val="24"/>
          <w:szCs w:val="24"/>
          <w:lang w:val="en-GB" w:eastAsia="nl-NL"/>
        </w:rPr>
      </w:pPr>
      <w:r w:rsidRPr="00E86DC2">
        <w:rPr>
          <w:rFonts w:ascii="Arial" w:eastAsia="Times New Roman" w:hAnsi="Arial" w:cs="Arial"/>
          <w:bCs/>
          <w:sz w:val="24"/>
          <w:szCs w:val="24"/>
          <w:lang w:val="en-GB" w:eastAsia="nl-NL"/>
        </w:rPr>
        <w:lastRenderedPageBreak/>
        <w:t>Review and document the teachings, values, principles, and positive faith-based interpretations within Hinduism, Christianity, Islam, and Buddhism that relate to the priority social issues identified by the Project.</w:t>
      </w:r>
    </w:p>
    <w:p w14:paraId="0F08A5B7" w14:textId="77777777" w:rsidR="00E86DC2" w:rsidRPr="00E86DC2" w:rsidRDefault="00E86DC2" w:rsidP="00E86DC2">
      <w:pPr>
        <w:pStyle w:val="ListParagraph"/>
        <w:ind w:left="717"/>
        <w:rPr>
          <w:rFonts w:ascii="Arial" w:eastAsia="Times New Roman" w:hAnsi="Arial" w:cs="Arial"/>
          <w:bCs/>
          <w:sz w:val="24"/>
          <w:szCs w:val="24"/>
          <w:lang w:val="en-GB" w:eastAsia="nl-NL"/>
        </w:rPr>
      </w:pPr>
    </w:p>
    <w:p w14:paraId="79E215B7" w14:textId="77777777" w:rsidR="00E86DC2" w:rsidRDefault="00E86DC2" w:rsidP="00E86DC2">
      <w:pPr>
        <w:pStyle w:val="ListParagraph"/>
        <w:numPr>
          <w:ilvl w:val="0"/>
          <w:numId w:val="38"/>
        </w:numPr>
        <w:rPr>
          <w:rFonts w:ascii="Arial" w:eastAsia="Times New Roman" w:hAnsi="Arial" w:cs="Arial"/>
          <w:bCs/>
          <w:sz w:val="24"/>
          <w:szCs w:val="24"/>
          <w:lang w:val="en-GB" w:eastAsia="nl-NL"/>
        </w:rPr>
      </w:pPr>
      <w:r w:rsidRPr="00E86DC2">
        <w:rPr>
          <w:rFonts w:ascii="Arial" w:eastAsia="Times New Roman" w:hAnsi="Arial" w:cs="Arial"/>
          <w:bCs/>
          <w:sz w:val="24"/>
          <w:szCs w:val="24"/>
          <w:lang w:val="en-GB" w:eastAsia="nl-NL"/>
        </w:rPr>
        <w:t>Examine how faith teachings, interpretations, and practices can both enable and constrain efforts to address social issues and promote inclusive and positive social change.</w:t>
      </w:r>
    </w:p>
    <w:p w14:paraId="314CA781" w14:textId="77777777" w:rsidR="00E86DC2" w:rsidRPr="00E86DC2" w:rsidRDefault="00E86DC2" w:rsidP="00E86DC2">
      <w:pPr>
        <w:pStyle w:val="ListParagraph"/>
        <w:rPr>
          <w:rFonts w:ascii="Arial" w:eastAsia="Times New Roman" w:hAnsi="Arial" w:cs="Arial"/>
          <w:bCs/>
          <w:sz w:val="24"/>
          <w:szCs w:val="24"/>
          <w:lang w:val="en-GB" w:eastAsia="nl-NL"/>
        </w:rPr>
      </w:pPr>
    </w:p>
    <w:p w14:paraId="71681732" w14:textId="79590DD1" w:rsidR="00E86DC2" w:rsidRDefault="00E86DC2" w:rsidP="00E86DC2">
      <w:pPr>
        <w:pStyle w:val="ListParagraph"/>
        <w:numPr>
          <w:ilvl w:val="0"/>
          <w:numId w:val="38"/>
        </w:numPr>
        <w:rPr>
          <w:rFonts w:ascii="Arial" w:eastAsia="Times New Roman" w:hAnsi="Arial" w:cs="Arial"/>
          <w:bCs/>
          <w:sz w:val="24"/>
          <w:szCs w:val="24"/>
          <w:lang w:val="en-GB" w:eastAsia="nl-NL"/>
        </w:rPr>
      </w:pPr>
      <w:r w:rsidRPr="00E86DC2">
        <w:rPr>
          <w:rFonts w:ascii="Arial" w:eastAsia="Times New Roman" w:hAnsi="Arial" w:cs="Arial"/>
          <w:bCs/>
          <w:sz w:val="24"/>
          <w:szCs w:val="24"/>
          <w:lang w:val="en-GB" w:eastAsia="nl-NL"/>
        </w:rPr>
        <w:t>Identify effective strategies, promising practices, and opportunities for mobili</w:t>
      </w:r>
      <w:r w:rsidR="005A7010">
        <w:rPr>
          <w:rFonts w:ascii="Arial" w:eastAsia="Times New Roman" w:hAnsi="Arial" w:cs="Arial"/>
          <w:bCs/>
          <w:sz w:val="24"/>
          <w:szCs w:val="24"/>
          <w:lang w:val="en-GB" w:eastAsia="nl-NL"/>
        </w:rPr>
        <w:t>s</w:t>
      </w:r>
      <w:r w:rsidRPr="00E86DC2">
        <w:rPr>
          <w:rFonts w:ascii="Arial" w:eastAsia="Times New Roman" w:hAnsi="Arial" w:cs="Arial"/>
          <w:bCs/>
          <w:sz w:val="24"/>
          <w:szCs w:val="24"/>
          <w:lang w:val="en-GB" w:eastAsia="nl-NL"/>
        </w:rPr>
        <w:t>ing faith leaders and faith institutions in social development, peacebuilding, community wellbeing, and interfaith collaboration.</w:t>
      </w:r>
    </w:p>
    <w:p w14:paraId="5787D954" w14:textId="77777777" w:rsidR="00E86DC2" w:rsidRPr="00E86DC2" w:rsidRDefault="00E86DC2" w:rsidP="00E86DC2">
      <w:pPr>
        <w:pStyle w:val="ListParagraph"/>
        <w:ind w:left="717"/>
        <w:rPr>
          <w:rFonts w:ascii="Arial" w:eastAsia="Times New Roman" w:hAnsi="Arial" w:cs="Arial"/>
          <w:bCs/>
          <w:sz w:val="24"/>
          <w:szCs w:val="24"/>
          <w:lang w:val="en-GB" w:eastAsia="nl-NL"/>
        </w:rPr>
      </w:pPr>
    </w:p>
    <w:p w14:paraId="414ED3F9" w14:textId="687407C1" w:rsidR="00E86DC2" w:rsidRDefault="00E86DC2" w:rsidP="00E86DC2">
      <w:pPr>
        <w:pStyle w:val="ListParagraph"/>
        <w:numPr>
          <w:ilvl w:val="0"/>
          <w:numId w:val="38"/>
        </w:numPr>
        <w:rPr>
          <w:rFonts w:ascii="Arial" w:eastAsia="Times New Roman" w:hAnsi="Arial" w:cs="Arial"/>
          <w:bCs/>
          <w:sz w:val="24"/>
          <w:szCs w:val="24"/>
          <w:lang w:val="en-GB" w:eastAsia="nl-NL"/>
        </w:rPr>
      </w:pPr>
      <w:r w:rsidRPr="00E86DC2">
        <w:rPr>
          <w:rFonts w:ascii="Arial" w:eastAsia="Times New Roman" w:hAnsi="Arial" w:cs="Arial"/>
          <w:bCs/>
          <w:sz w:val="24"/>
          <w:szCs w:val="24"/>
          <w:lang w:val="en-GB" w:eastAsia="nl-NL"/>
        </w:rPr>
        <w:t xml:space="preserve">Assess the opportunities, challenges, capacity gaps, and support needs of faith leaders and </w:t>
      </w:r>
      <w:r w:rsidR="005A7010">
        <w:rPr>
          <w:rFonts w:ascii="Arial" w:eastAsia="Times New Roman" w:hAnsi="Arial" w:cs="Arial"/>
          <w:bCs/>
          <w:sz w:val="24"/>
          <w:szCs w:val="24"/>
          <w:lang w:val="en-GB" w:eastAsia="nl-NL"/>
        </w:rPr>
        <w:t xml:space="preserve">faith </w:t>
      </w:r>
      <w:r w:rsidRPr="00E86DC2">
        <w:rPr>
          <w:rFonts w:ascii="Arial" w:eastAsia="Times New Roman" w:hAnsi="Arial" w:cs="Arial"/>
          <w:bCs/>
          <w:sz w:val="24"/>
          <w:szCs w:val="24"/>
          <w:lang w:val="en-GB" w:eastAsia="nl-NL"/>
        </w:rPr>
        <w:t>institutions in addressing social issues within their communities.</w:t>
      </w:r>
    </w:p>
    <w:p w14:paraId="7008C695" w14:textId="77777777" w:rsidR="00E86DC2" w:rsidRPr="00E86DC2" w:rsidRDefault="00E86DC2" w:rsidP="00E86DC2">
      <w:pPr>
        <w:pStyle w:val="ListParagraph"/>
        <w:rPr>
          <w:rFonts w:ascii="Arial" w:eastAsia="Times New Roman" w:hAnsi="Arial" w:cs="Arial"/>
          <w:bCs/>
          <w:sz w:val="24"/>
          <w:szCs w:val="24"/>
          <w:lang w:val="en-GB" w:eastAsia="nl-NL"/>
        </w:rPr>
      </w:pPr>
    </w:p>
    <w:p w14:paraId="6C32B64D" w14:textId="77777777" w:rsidR="00E86DC2" w:rsidRPr="00E86DC2" w:rsidRDefault="00E86DC2" w:rsidP="00E86DC2">
      <w:pPr>
        <w:pStyle w:val="ListParagraph"/>
        <w:ind w:left="717"/>
        <w:rPr>
          <w:rFonts w:ascii="Arial" w:eastAsia="Times New Roman" w:hAnsi="Arial" w:cs="Arial"/>
          <w:bCs/>
          <w:sz w:val="24"/>
          <w:szCs w:val="24"/>
          <w:lang w:val="en-GB" w:eastAsia="nl-NL"/>
        </w:rPr>
      </w:pPr>
    </w:p>
    <w:p w14:paraId="0826C636" w14:textId="77777777" w:rsidR="00E86DC2" w:rsidRPr="00E86DC2" w:rsidRDefault="00E86DC2" w:rsidP="00E86DC2">
      <w:pPr>
        <w:pStyle w:val="ListParagraph"/>
        <w:numPr>
          <w:ilvl w:val="0"/>
          <w:numId w:val="38"/>
        </w:numPr>
        <w:rPr>
          <w:rFonts w:ascii="Arial" w:eastAsia="Times New Roman" w:hAnsi="Arial" w:cs="Arial"/>
          <w:bCs/>
          <w:sz w:val="24"/>
          <w:szCs w:val="24"/>
          <w:lang w:val="en-GB" w:eastAsia="nl-NL"/>
        </w:rPr>
      </w:pPr>
      <w:r w:rsidRPr="00E86DC2">
        <w:rPr>
          <w:rFonts w:ascii="Arial" w:eastAsia="Times New Roman" w:hAnsi="Arial" w:cs="Arial"/>
          <w:bCs/>
          <w:sz w:val="24"/>
          <w:szCs w:val="24"/>
          <w:lang w:val="en-GB" w:eastAsia="nl-NL"/>
        </w:rPr>
        <w:t>Develop practical, evidence-informed, and faith-sensitive recommendations to strengthen dialogue, training, capacity-building, and community engagement approaches under the Faith and Development Project.</w:t>
      </w:r>
    </w:p>
    <w:p w14:paraId="1019D717" w14:textId="77777777" w:rsidR="0065598D" w:rsidRPr="0058155E" w:rsidRDefault="0065598D" w:rsidP="00CB3F2F">
      <w:pPr>
        <w:pStyle w:val="ListParagraph"/>
        <w:spacing w:line="276" w:lineRule="auto"/>
        <w:ind w:left="360"/>
        <w:jc w:val="both"/>
        <w:rPr>
          <w:rFonts w:ascii="Arial" w:hAnsi="Arial" w:cs="Arial"/>
          <w:sz w:val="24"/>
          <w:szCs w:val="24"/>
        </w:rPr>
      </w:pPr>
    </w:p>
    <w:p w14:paraId="7F174E74" w14:textId="41AC7539" w:rsidR="001150FB" w:rsidRPr="0058155E" w:rsidRDefault="00C51B8E" w:rsidP="00CB3F2F">
      <w:pPr>
        <w:spacing w:before="240" w:after="120" w:line="240" w:lineRule="auto"/>
        <w:outlineLvl w:val="2"/>
        <w:rPr>
          <w:rFonts w:cs="Arial"/>
          <w:b/>
          <w:sz w:val="24"/>
          <w:szCs w:val="24"/>
        </w:rPr>
      </w:pPr>
      <w:r w:rsidRPr="0058155E">
        <w:rPr>
          <w:rFonts w:cs="Arial"/>
          <w:b/>
          <w:sz w:val="24"/>
          <w:szCs w:val="24"/>
        </w:rPr>
        <w:t xml:space="preserve">2.2 </w:t>
      </w:r>
      <w:r w:rsidR="00D928FF" w:rsidRPr="0058155E">
        <w:rPr>
          <w:rFonts w:cs="Arial"/>
          <w:b/>
          <w:sz w:val="24"/>
          <w:szCs w:val="24"/>
        </w:rPr>
        <w:t xml:space="preserve">Priority Social Issues </w:t>
      </w:r>
      <w:r w:rsidR="0065598D" w:rsidRPr="0058155E">
        <w:rPr>
          <w:rFonts w:cs="Arial"/>
          <w:b/>
          <w:sz w:val="24"/>
          <w:szCs w:val="24"/>
        </w:rPr>
        <w:t>(Thematic</w:t>
      </w:r>
      <w:r w:rsidR="00D928FF" w:rsidRPr="0058155E">
        <w:rPr>
          <w:rFonts w:cs="Arial"/>
          <w:b/>
          <w:sz w:val="24"/>
          <w:szCs w:val="24"/>
        </w:rPr>
        <w:t xml:space="preserve"> Scope) </w:t>
      </w:r>
    </w:p>
    <w:p w14:paraId="3B48D1BC" w14:textId="7265C579" w:rsidR="0065598D" w:rsidRPr="0058155E" w:rsidRDefault="0065598D" w:rsidP="00CB3F2F">
      <w:pPr>
        <w:tabs>
          <w:tab w:val="left" w:pos="698"/>
        </w:tabs>
        <w:spacing w:after="160"/>
        <w:ind w:left="360"/>
        <w:rPr>
          <w:rFonts w:cs="Arial"/>
          <w:sz w:val="24"/>
          <w:szCs w:val="24"/>
        </w:rPr>
      </w:pPr>
      <w:r w:rsidRPr="0058155E">
        <w:rPr>
          <w:rFonts w:cs="Arial"/>
          <w:sz w:val="24"/>
          <w:szCs w:val="24"/>
        </w:rPr>
        <w:t>In line with the Faith and Development Project's priorities, the study will examine faith teachings, values, and positive interpretations in relation to the following social issues:</w:t>
      </w:r>
    </w:p>
    <w:p w14:paraId="73A2E545" w14:textId="04D07A90" w:rsidR="0065598D" w:rsidRPr="0058155E" w:rsidRDefault="0065598D" w:rsidP="00CB3F2F">
      <w:pPr>
        <w:pStyle w:val="ListParagraph"/>
        <w:numPr>
          <w:ilvl w:val="0"/>
          <w:numId w:val="22"/>
        </w:numPr>
        <w:tabs>
          <w:tab w:val="left" w:pos="698"/>
        </w:tabs>
        <w:spacing w:line="276" w:lineRule="auto"/>
        <w:jc w:val="both"/>
        <w:rPr>
          <w:rFonts w:ascii="Arial" w:hAnsi="Arial" w:cs="Arial"/>
          <w:sz w:val="24"/>
          <w:szCs w:val="24"/>
        </w:rPr>
      </w:pPr>
      <w:r w:rsidRPr="0058155E">
        <w:rPr>
          <w:rFonts w:ascii="Arial" w:hAnsi="Arial" w:cs="Arial"/>
          <w:sz w:val="24"/>
          <w:szCs w:val="24"/>
        </w:rPr>
        <w:t>Gender-based violence</w:t>
      </w:r>
    </w:p>
    <w:p w14:paraId="4B428F50" w14:textId="38AFDCE8" w:rsidR="0065598D" w:rsidRPr="0058155E" w:rsidRDefault="0065598D" w:rsidP="00CB3F2F">
      <w:pPr>
        <w:pStyle w:val="ListParagraph"/>
        <w:numPr>
          <w:ilvl w:val="0"/>
          <w:numId w:val="22"/>
        </w:numPr>
        <w:tabs>
          <w:tab w:val="left" w:pos="698"/>
        </w:tabs>
        <w:spacing w:line="276" w:lineRule="auto"/>
        <w:jc w:val="both"/>
        <w:rPr>
          <w:rFonts w:ascii="Arial" w:hAnsi="Arial" w:cs="Arial"/>
          <w:sz w:val="24"/>
          <w:szCs w:val="24"/>
        </w:rPr>
      </w:pPr>
      <w:r w:rsidRPr="0058155E">
        <w:rPr>
          <w:rFonts w:ascii="Arial" w:hAnsi="Arial" w:cs="Arial"/>
          <w:sz w:val="24"/>
          <w:szCs w:val="24"/>
        </w:rPr>
        <w:t>Child marriage</w:t>
      </w:r>
    </w:p>
    <w:p w14:paraId="55D884D2" w14:textId="0978F5E8" w:rsidR="0065598D" w:rsidRPr="0058155E" w:rsidRDefault="0065598D" w:rsidP="00BE4B2D">
      <w:pPr>
        <w:pStyle w:val="ListParagraph"/>
        <w:numPr>
          <w:ilvl w:val="0"/>
          <w:numId w:val="22"/>
        </w:numPr>
        <w:tabs>
          <w:tab w:val="left" w:pos="698"/>
        </w:tabs>
        <w:spacing w:line="276" w:lineRule="auto"/>
        <w:ind w:left="709" w:hanging="283"/>
        <w:jc w:val="both"/>
        <w:rPr>
          <w:rFonts w:ascii="Arial" w:hAnsi="Arial" w:cs="Arial"/>
          <w:sz w:val="24"/>
          <w:szCs w:val="24"/>
        </w:rPr>
      </w:pPr>
      <w:r w:rsidRPr="0058155E">
        <w:rPr>
          <w:rFonts w:ascii="Arial" w:hAnsi="Arial" w:cs="Arial"/>
          <w:sz w:val="24"/>
          <w:szCs w:val="24"/>
        </w:rPr>
        <w:t>Harmful traditional practices such as menstrual taboos</w:t>
      </w:r>
      <w:r w:rsidR="005C125C">
        <w:rPr>
          <w:rFonts w:ascii="Arial" w:hAnsi="Arial" w:cs="Arial"/>
          <w:sz w:val="24"/>
          <w:szCs w:val="24"/>
        </w:rPr>
        <w:t xml:space="preserve"> (</w:t>
      </w:r>
      <w:proofErr w:type="spellStart"/>
      <w:r w:rsidR="00844C1F">
        <w:rPr>
          <w:rFonts w:ascii="Arial" w:hAnsi="Arial" w:cs="Arial"/>
          <w:sz w:val="24"/>
          <w:szCs w:val="24"/>
        </w:rPr>
        <w:t>e.</w:t>
      </w:r>
      <w:proofErr w:type="gramStart"/>
      <w:r w:rsidR="00844C1F">
        <w:rPr>
          <w:rFonts w:ascii="Arial" w:hAnsi="Arial" w:cs="Arial"/>
          <w:sz w:val="24"/>
          <w:szCs w:val="24"/>
        </w:rPr>
        <w:t>g.</w:t>
      </w:r>
      <w:r w:rsidR="005C125C">
        <w:rPr>
          <w:rFonts w:ascii="Arial" w:hAnsi="Arial" w:cs="Arial"/>
          <w:sz w:val="24"/>
          <w:szCs w:val="24"/>
        </w:rPr>
        <w:t>Ch</w:t>
      </w:r>
      <w:r w:rsidR="00844C1F">
        <w:rPr>
          <w:rFonts w:ascii="Arial" w:hAnsi="Arial" w:cs="Arial"/>
          <w:sz w:val="24"/>
          <w:szCs w:val="24"/>
        </w:rPr>
        <w:t>h</w:t>
      </w:r>
      <w:r w:rsidR="005C125C">
        <w:rPr>
          <w:rFonts w:ascii="Arial" w:hAnsi="Arial" w:cs="Arial"/>
          <w:sz w:val="24"/>
          <w:szCs w:val="24"/>
        </w:rPr>
        <w:t>aupadi</w:t>
      </w:r>
      <w:proofErr w:type="spellEnd"/>
      <w:proofErr w:type="gramEnd"/>
      <w:r w:rsidR="005C125C">
        <w:rPr>
          <w:rFonts w:ascii="Arial" w:hAnsi="Arial" w:cs="Arial"/>
          <w:sz w:val="24"/>
          <w:szCs w:val="24"/>
        </w:rPr>
        <w:t>)</w:t>
      </w:r>
      <w:r w:rsidR="003764C2">
        <w:rPr>
          <w:rFonts w:ascii="Arial" w:hAnsi="Arial" w:cs="Arial"/>
          <w:sz w:val="24"/>
          <w:szCs w:val="24"/>
        </w:rPr>
        <w:t xml:space="preserve"> and</w:t>
      </w:r>
      <w:r w:rsidRPr="0058155E">
        <w:rPr>
          <w:rFonts w:ascii="Arial" w:hAnsi="Arial" w:cs="Arial"/>
          <w:sz w:val="24"/>
          <w:szCs w:val="24"/>
        </w:rPr>
        <w:t xml:space="preserve"> caste</w:t>
      </w:r>
      <w:r w:rsidR="003764C2">
        <w:rPr>
          <w:rFonts w:ascii="Arial" w:hAnsi="Arial" w:cs="Arial"/>
          <w:sz w:val="24"/>
          <w:szCs w:val="24"/>
        </w:rPr>
        <w:t>-based</w:t>
      </w:r>
      <w:r w:rsidR="00D44089">
        <w:rPr>
          <w:rFonts w:ascii="Arial" w:hAnsi="Arial" w:cs="Arial"/>
          <w:sz w:val="24"/>
          <w:szCs w:val="24"/>
        </w:rPr>
        <w:t xml:space="preserve"> </w:t>
      </w:r>
      <w:r w:rsidRPr="0058155E">
        <w:rPr>
          <w:rFonts w:ascii="Arial" w:hAnsi="Arial" w:cs="Arial"/>
          <w:sz w:val="24"/>
          <w:szCs w:val="24"/>
        </w:rPr>
        <w:t>discrimination</w:t>
      </w:r>
      <w:r w:rsidR="003764C2">
        <w:rPr>
          <w:rFonts w:ascii="Arial" w:hAnsi="Arial" w:cs="Arial"/>
          <w:sz w:val="24"/>
          <w:szCs w:val="24"/>
        </w:rPr>
        <w:t>s</w:t>
      </w:r>
      <w:r w:rsidRPr="0058155E">
        <w:rPr>
          <w:rFonts w:ascii="Arial" w:hAnsi="Arial" w:cs="Arial"/>
          <w:sz w:val="24"/>
          <w:szCs w:val="24"/>
        </w:rPr>
        <w:t xml:space="preserve"> </w:t>
      </w:r>
    </w:p>
    <w:p w14:paraId="5380C4A8" w14:textId="007E7072" w:rsidR="0065598D" w:rsidRPr="0058155E" w:rsidRDefault="0065598D" w:rsidP="00CB3F2F">
      <w:pPr>
        <w:pStyle w:val="ListParagraph"/>
        <w:numPr>
          <w:ilvl w:val="0"/>
          <w:numId w:val="22"/>
        </w:numPr>
        <w:tabs>
          <w:tab w:val="left" w:pos="698"/>
        </w:tabs>
        <w:spacing w:line="276" w:lineRule="auto"/>
        <w:jc w:val="both"/>
        <w:rPr>
          <w:rFonts w:ascii="Arial" w:hAnsi="Arial" w:cs="Arial"/>
          <w:sz w:val="24"/>
          <w:szCs w:val="24"/>
        </w:rPr>
      </w:pPr>
      <w:r w:rsidRPr="0058155E">
        <w:rPr>
          <w:rFonts w:ascii="Arial" w:hAnsi="Arial" w:cs="Arial"/>
          <w:sz w:val="24"/>
          <w:szCs w:val="24"/>
        </w:rPr>
        <w:t xml:space="preserve">Care and support for people in need (the poor, sick, elderly, and </w:t>
      </w:r>
      <w:proofErr w:type="spellStart"/>
      <w:r w:rsidR="00F73AFB" w:rsidRPr="0058155E">
        <w:rPr>
          <w:rFonts w:ascii="Arial" w:hAnsi="Arial" w:cs="Arial"/>
          <w:sz w:val="24"/>
          <w:szCs w:val="24"/>
        </w:rPr>
        <w:t>marginali</w:t>
      </w:r>
      <w:r w:rsidR="00E97F52">
        <w:rPr>
          <w:rFonts w:ascii="Arial" w:hAnsi="Arial" w:cs="Arial"/>
          <w:sz w:val="24"/>
          <w:szCs w:val="24"/>
        </w:rPr>
        <w:t>s</w:t>
      </w:r>
      <w:r w:rsidR="00F73AFB" w:rsidRPr="0058155E">
        <w:rPr>
          <w:rFonts w:ascii="Arial" w:hAnsi="Arial" w:cs="Arial"/>
          <w:sz w:val="24"/>
          <w:szCs w:val="24"/>
        </w:rPr>
        <w:t>ed</w:t>
      </w:r>
      <w:proofErr w:type="spellEnd"/>
      <w:r w:rsidRPr="0058155E">
        <w:rPr>
          <w:rFonts w:ascii="Arial" w:hAnsi="Arial" w:cs="Arial"/>
          <w:sz w:val="24"/>
          <w:szCs w:val="24"/>
        </w:rPr>
        <w:t>)</w:t>
      </w:r>
    </w:p>
    <w:p w14:paraId="6A6316B5" w14:textId="214943EC" w:rsidR="00421A3C" w:rsidRPr="00B446AC" w:rsidRDefault="0065598D" w:rsidP="00B446AC">
      <w:pPr>
        <w:pStyle w:val="ListParagraph"/>
        <w:numPr>
          <w:ilvl w:val="0"/>
          <w:numId w:val="22"/>
        </w:numPr>
        <w:tabs>
          <w:tab w:val="left" w:pos="698"/>
        </w:tabs>
        <w:spacing w:line="276" w:lineRule="auto"/>
        <w:jc w:val="both"/>
        <w:rPr>
          <w:rFonts w:ascii="Arial" w:hAnsi="Arial" w:cs="Arial"/>
          <w:sz w:val="24"/>
          <w:szCs w:val="24"/>
        </w:rPr>
      </w:pPr>
      <w:r w:rsidRPr="0058155E">
        <w:rPr>
          <w:rFonts w:ascii="Arial" w:hAnsi="Arial" w:cs="Arial"/>
          <w:sz w:val="24"/>
          <w:szCs w:val="24"/>
        </w:rPr>
        <w:t>Substance abuse</w:t>
      </w:r>
    </w:p>
    <w:p w14:paraId="2A998AFF" w14:textId="21BF2534" w:rsidR="000C679F" w:rsidRDefault="000C679F" w:rsidP="00CB3F2F">
      <w:pPr>
        <w:pStyle w:val="ListParagraph"/>
        <w:numPr>
          <w:ilvl w:val="0"/>
          <w:numId w:val="22"/>
        </w:numPr>
        <w:tabs>
          <w:tab w:val="left" w:pos="698"/>
        </w:tabs>
        <w:spacing w:line="276" w:lineRule="auto"/>
        <w:jc w:val="both"/>
        <w:rPr>
          <w:rFonts w:ascii="Arial" w:hAnsi="Arial" w:cs="Arial"/>
          <w:sz w:val="24"/>
          <w:szCs w:val="24"/>
        </w:rPr>
      </w:pPr>
      <w:r>
        <w:rPr>
          <w:rFonts w:ascii="Arial" w:hAnsi="Arial" w:cs="Arial"/>
          <w:sz w:val="24"/>
          <w:szCs w:val="24"/>
        </w:rPr>
        <w:t>Social Harmony</w:t>
      </w:r>
    </w:p>
    <w:p w14:paraId="46D3A897" w14:textId="57512CAF" w:rsidR="00D919ED" w:rsidRPr="00D44089" w:rsidRDefault="00D919ED" w:rsidP="00CB3F2F">
      <w:pPr>
        <w:pStyle w:val="ListParagraph"/>
        <w:numPr>
          <w:ilvl w:val="0"/>
          <w:numId w:val="22"/>
        </w:numPr>
        <w:tabs>
          <w:tab w:val="left" w:pos="698"/>
        </w:tabs>
        <w:spacing w:line="276" w:lineRule="auto"/>
        <w:jc w:val="both"/>
        <w:rPr>
          <w:rFonts w:ascii="Arial" w:hAnsi="Arial" w:cs="Arial"/>
          <w:sz w:val="24"/>
          <w:szCs w:val="24"/>
        </w:rPr>
      </w:pPr>
      <w:r>
        <w:rPr>
          <w:rFonts w:ascii="Arial" w:hAnsi="Arial" w:cs="Arial"/>
          <w:sz w:val="24"/>
          <w:szCs w:val="24"/>
        </w:rPr>
        <w:t>Environmental protection</w:t>
      </w:r>
    </w:p>
    <w:p w14:paraId="4D00553D" w14:textId="24A2A537" w:rsidR="00F42AB7" w:rsidRPr="0058155E" w:rsidRDefault="00F42AB7" w:rsidP="00CB3F2F">
      <w:pPr>
        <w:pStyle w:val="Heading2"/>
        <w:numPr>
          <w:ilvl w:val="1"/>
          <w:numId w:val="23"/>
        </w:numPr>
        <w:spacing w:before="240"/>
        <w:jc w:val="both"/>
        <w:rPr>
          <w:rFonts w:ascii="Arial" w:hAnsi="Arial" w:cs="Arial"/>
          <w:b/>
          <w:bCs w:val="0"/>
          <w:sz w:val="24"/>
          <w:szCs w:val="24"/>
        </w:rPr>
      </w:pPr>
      <w:r w:rsidRPr="0058155E">
        <w:rPr>
          <w:rFonts w:ascii="Arial" w:hAnsi="Arial" w:cs="Arial"/>
          <w:b/>
          <w:bCs w:val="0"/>
          <w:sz w:val="24"/>
          <w:szCs w:val="24"/>
        </w:rPr>
        <w:t xml:space="preserve">Research </w:t>
      </w:r>
      <w:r w:rsidR="001D1A4E" w:rsidRPr="0058155E">
        <w:rPr>
          <w:rFonts w:ascii="Arial" w:hAnsi="Arial" w:cs="Arial"/>
          <w:b/>
          <w:bCs w:val="0"/>
          <w:sz w:val="24"/>
          <w:szCs w:val="24"/>
        </w:rPr>
        <w:t>Q</w:t>
      </w:r>
      <w:r w:rsidRPr="0058155E">
        <w:rPr>
          <w:rFonts w:ascii="Arial" w:hAnsi="Arial" w:cs="Arial"/>
          <w:b/>
          <w:bCs w:val="0"/>
          <w:sz w:val="24"/>
          <w:szCs w:val="24"/>
        </w:rPr>
        <w:t>uestions</w:t>
      </w:r>
    </w:p>
    <w:p w14:paraId="502CF645" w14:textId="051181A3" w:rsidR="0098141F" w:rsidRPr="0058155E" w:rsidRDefault="0098141F" w:rsidP="00CB3F2F">
      <w:pPr>
        <w:pStyle w:val="Memo-BodyTextUMNDefault"/>
        <w:jc w:val="both"/>
        <w:rPr>
          <w:rFonts w:cs="Arial"/>
          <w:sz w:val="24"/>
          <w:szCs w:val="24"/>
        </w:rPr>
      </w:pPr>
      <w:r w:rsidRPr="0058155E">
        <w:rPr>
          <w:rFonts w:cs="Arial"/>
          <w:sz w:val="24"/>
          <w:szCs w:val="24"/>
        </w:rPr>
        <w:t>The study will address the following key research questions:</w:t>
      </w:r>
    </w:p>
    <w:p w14:paraId="320E1244" w14:textId="3DABFA9A" w:rsidR="000320EA" w:rsidRPr="00884680" w:rsidRDefault="000320EA" w:rsidP="00884680">
      <w:pPr>
        <w:pStyle w:val="ListParagraph"/>
        <w:numPr>
          <w:ilvl w:val="0"/>
          <w:numId w:val="25"/>
        </w:numPr>
        <w:spacing w:line="276" w:lineRule="auto"/>
        <w:jc w:val="both"/>
        <w:rPr>
          <w:rFonts w:ascii="Arial" w:eastAsia="Times New Roman" w:hAnsi="Arial" w:cs="Arial"/>
          <w:sz w:val="24"/>
          <w:szCs w:val="24"/>
          <w:lang w:val="en-GB" w:eastAsia="nl-NL"/>
        </w:rPr>
      </w:pPr>
      <w:r w:rsidRPr="000320EA">
        <w:rPr>
          <w:rFonts w:ascii="Arial" w:eastAsia="Times New Roman" w:hAnsi="Arial" w:cs="Arial"/>
          <w:sz w:val="24"/>
          <w:szCs w:val="24"/>
          <w:lang w:val="en-GB" w:eastAsia="nl-NL"/>
        </w:rPr>
        <w:t xml:space="preserve">What teachings, values, principles, and positive faith-based interpretations </w:t>
      </w:r>
      <w:r w:rsidR="00455C97">
        <w:rPr>
          <w:rFonts w:ascii="Arial" w:eastAsia="Times New Roman" w:hAnsi="Arial" w:cs="Arial"/>
          <w:sz w:val="24"/>
          <w:szCs w:val="24"/>
          <w:lang w:val="en-GB" w:eastAsia="nl-NL"/>
        </w:rPr>
        <w:t xml:space="preserve">exist </w:t>
      </w:r>
      <w:r w:rsidRPr="000320EA">
        <w:rPr>
          <w:rFonts w:ascii="Arial" w:eastAsia="Times New Roman" w:hAnsi="Arial" w:cs="Arial"/>
          <w:sz w:val="24"/>
          <w:szCs w:val="24"/>
          <w:lang w:val="en-GB" w:eastAsia="nl-NL"/>
        </w:rPr>
        <w:t xml:space="preserve">within Hinduism, Christianity, Islam, and Buddhism </w:t>
      </w:r>
      <w:r w:rsidR="00962D1A" w:rsidRPr="000320EA">
        <w:rPr>
          <w:rFonts w:ascii="Arial" w:eastAsia="Times New Roman" w:hAnsi="Arial" w:cs="Arial"/>
          <w:sz w:val="24"/>
          <w:szCs w:val="24"/>
          <w:lang w:val="en-GB" w:eastAsia="nl-NL"/>
        </w:rPr>
        <w:t xml:space="preserve">that relate to the priority social issues listed in </w:t>
      </w:r>
      <w:r w:rsidR="0071037D" w:rsidRPr="000320EA">
        <w:rPr>
          <w:rFonts w:ascii="Arial" w:eastAsia="Times New Roman" w:hAnsi="Arial" w:cs="Arial"/>
          <w:sz w:val="24"/>
          <w:szCs w:val="24"/>
          <w:lang w:val="en-GB" w:eastAsia="nl-NL"/>
        </w:rPr>
        <w:t>2.2</w:t>
      </w:r>
      <w:r w:rsidR="00962D1A" w:rsidRPr="000320EA">
        <w:rPr>
          <w:rFonts w:ascii="Arial" w:eastAsia="Times New Roman" w:hAnsi="Arial" w:cs="Arial"/>
          <w:sz w:val="24"/>
          <w:szCs w:val="24"/>
          <w:lang w:val="en-GB" w:eastAsia="nl-NL"/>
        </w:rPr>
        <w:t>?</w:t>
      </w:r>
    </w:p>
    <w:p w14:paraId="1A3A5B10" w14:textId="77777777" w:rsidR="0071037D" w:rsidRPr="0058155E" w:rsidRDefault="00962D1A" w:rsidP="00CB3F2F">
      <w:pPr>
        <w:pStyle w:val="ListParagraph"/>
        <w:numPr>
          <w:ilvl w:val="0"/>
          <w:numId w:val="25"/>
        </w:numPr>
        <w:tabs>
          <w:tab w:val="left" w:pos="1320"/>
        </w:tabs>
        <w:spacing w:line="276" w:lineRule="auto"/>
        <w:jc w:val="both"/>
        <w:rPr>
          <w:rFonts w:ascii="Arial" w:eastAsia="Times New Roman" w:hAnsi="Arial" w:cs="Arial"/>
          <w:sz w:val="24"/>
          <w:szCs w:val="24"/>
          <w:lang w:val="en-GB" w:eastAsia="nl-NL"/>
        </w:rPr>
      </w:pPr>
      <w:r w:rsidRPr="0058155E">
        <w:rPr>
          <w:rFonts w:ascii="Arial" w:eastAsia="Times New Roman" w:hAnsi="Arial" w:cs="Arial"/>
          <w:sz w:val="24"/>
          <w:szCs w:val="24"/>
          <w:lang w:val="en-GB" w:eastAsia="nl-NL"/>
        </w:rPr>
        <w:t>What common values exist across Hinduism, Christianity, Islam, and Buddhism in relation to the priority social issues?</w:t>
      </w:r>
    </w:p>
    <w:p w14:paraId="55C4A38D" w14:textId="3566CD46" w:rsidR="00762D7C" w:rsidRPr="00762D7C" w:rsidRDefault="00762D7C" w:rsidP="00762D7C">
      <w:pPr>
        <w:pStyle w:val="ListParagraph"/>
        <w:numPr>
          <w:ilvl w:val="0"/>
          <w:numId w:val="25"/>
        </w:numPr>
        <w:spacing w:line="300" w:lineRule="atLeast"/>
        <w:rPr>
          <w:rFonts w:ascii="Arial" w:eastAsia="Times New Roman" w:hAnsi="Arial" w:cs="Arial"/>
          <w:sz w:val="24"/>
          <w:szCs w:val="24"/>
          <w:lang w:val="en-GB" w:eastAsia="nl-NL"/>
        </w:rPr>
      </w:pPr>
      <w:r w:rsidRPr="00762D7C">
        <w:rPr>
          <w:rFonts w:ascii="Arial" w:eastAsia="Times New Roman" w:hAnsi="Arial" w:cs="Arial"/>
          <w:sz w:val="24"/>
          <w:szCs w:val="24"/>
          <w:lang w:val="en-GB" w:eastAsia="nl-NL"/>
        </w:rPr>
        <w:t xml:space="preserve">What practical and faith-sensitive strategies and recommendations can strengthen the engagement of faith leaders, </w:t>
      </w:r>
      <w:r w:rsidR="0011762E">
        <w:rPr>
          <w:rFonts w:ascii="Arial" w:eastAsia="Times New Roman" w:hAnsi="Arial" w:cs="Arial"/>
          <w:sz w:val="24"/>
          <w:szCs w:val="24"/>
          <w:lang w:val="en-GB" w:eastAsia="nl-NL"/>
        </w:rPr>
        <w:t xml:space="preserve">faith </w:t>
      </w:r>
      <w:r w:rsidRPr="00762D7C">
        <w:rPr>
          <w:rFonts w:ascii="Arial" w:eastAsia="Times New Roman" w:hAnsi="Arial" w:cs="Arial"/>
          <w:sz w:val="24"/>
          <w:szCs w:val="24"/>
          <w:lang w:val="en-GB" w:eastAsia="nl-NL"/>
        </w:rPr>
        <w:t>institutions and communities in addressing these issues through the Faith and Development Project?</w:t>
      </w:r>
    </w:p>
    <w:p w14:paraId="6C97F07A" w14:textId="636AE897" w:rsidR="00962D1A" w:rsidRPr="0058155E" w:rsidRDefault="00962D1A" w:rsidP="00762D7C">
      <w:pPr>
        <w:pStyle w:val="ListParagraph"/>
        <w:tabs>
          <w:tab w:val="left" w:pos="1320"/>
        </w:tabs>
        <w:spacing w:line="276" w:lineRule="auto"/>
        <w:ind w:left="360"/>
        <w:jc w:val="both"/>
        <w:rPr>
          <w:rFonts w:ascii="Arial" w:eastAsia="Times New Roman" w:hAnsi="Arial" w:cs="Arial"/>
          <w:sz w:val="24"/>
          <w:szCs w:val="24"/>
          <w:lang w:val="en-GB" w:eastAsia="nl-NL"/>
        </w:rPr>
      </w:pPr>
    </w:p>
    <w:p w14:paraId="011A08DF" w14:textId="2F6F2631" w:rsidR="00B4481F" w:rsidRPr="0058155E" w:rsidRDefault="00154E7A" w:rsidP="00CB3F2F">
      <w:pPr>
        <w:pStyle w:val="Heading2"/>
        <w:numPr>
          <w:ilvl w:val="0"/>
          <w:numId w:val="0"/>
        </w:numPr>
        <w:spacing w:before="240"/>
        <w:jc w:val="both"/>
        <w:rPr>
          <w:rFonts w:ascii="Arial" w:hAnsi="Arial" w:cs="Arial"/>
          <w:b/>
          <w:bCs w:val="0"/>
          <w:sz w:val="24"/>
          <w:szCs w:val="24"/>
        </w:rPr>
      </w:pPr>
      <w:r w:rsidRPr="0058155E">
        <w:rPr>
          <w:rFonts w:ascii="Arial" w:hAnsi="Arial" w:cs="Arial"/>
          <w:b/>
          <w:bCs w:val="0"/>
          <w:sz w:val="24"/>
          <w:szCs w:val="24"/>
        </w:rPr>
        <w:lastRenderedPageBreak/>
        <w:t xml:space="preserve">2.4 </w:t>
      </w:r>
      <w:r w:rsidR="00147701" w:rsidRPr="0058155E">
        <w:rPr>
          <w:rFonts w:ascii="Arial" w:hAnsi="Arial" w:cs="Arial"/>
          <w:b/>
          <w:bCs w:val="0"/>
          <w:sz w:val="24"/>
          <w:szCs w:val="24"/>
        </w:rPr>
        <w:t>Study</w:t>
      </w:r>
      <w:r w:rsidR="00817199">
        <w:rPr>
          <w:rFonts w:ascii="Arial" w:hAnsi="Arial" w:cs="Arial"/>
          <w:b/>
          <w:bCs w:val="0"/>
          <w:sz w:val="24"/>
          <w:szCs w:val="24"/>
        </w:rPr>
        <w:t xml:space="preserve"> </w:t>
      </w:r>
      <w:r w:rsidR="00F024AE">
        <w:rPr>
          <w:rFonts w:ascii="Arial" w:hAnsi="Arial" w:cs="Arial"/>
          <w:b/>
          <w:bCs w:val="0"/>
          <w:sz w:val="24"/>
          <w:szCs w:val="24"/>
        </w:rPr>
        <w:t>Scope</w:t>
      </w:r>
    </w:p>
    <w:p w14:paraId="1D8CDB73" w14:textId="3B7C0EC0" w:rsidR="00726F90" w:rsidRDefault="007D7D37" w:rsidP="00CB3F2F">
      <w:pPr>
        <w:pStyle w:val="Heading2"/>
        <w:numPr>
          <w:ilvl w:val="0"/>
          <w:numId w:val="0"/>
        </w:numPr>
        <w:spacing w:before="240"/>
        <w:jc w:val="both"/>
        <w:rPr>
          <w:rFonts w:ascii="Arial" w:hAnsi="Arial" w:cs="Arial"/>
          <w:bCs w:val="0"/>
          <w:sz w:val="24"/>
          <w:szCs w:val="24"/>
        </w:rPr>
      </w:pPr>
      <w:r w:rsidRPr="0058155E">
        <w:rPr>
          <w:rFonts w:ascii="Arial" w:hAnsi="Arial" w:cs="Arial"/>
          <w:bCs w:val="0"/>
          <w:sz w:val="24"/>
          <w:szCs w:val="24"/>
        </w:rPr>
        <w:t xml:space="preserve">This study will mainly be based on a review and analysis of </w:t>
      </w:r>
      <w:r w:rsidR="004C1902">
        <w:rPr>
          <w:rFonts w:ascii="Arial" w:hAnsi="Arial" w:cs="Arial"/>
          <w:bCs w:val="0"/>
          <w:sz w:val="24"/>
          <w:szCs w:val="24"/>
        </w:rPr>
        <w:t xml:space="preserve">key </w:t>
      </w:r>
      <w:r w:rsidRPr="0058155E">
        <w:rPr>
          <w:rFonts w:ascii="Arial" w:hAnsi="Arial" w:cs="Arial"/>
          <w:bCs w:val="0"/>
          <w:sz w:val="24"/>
          <w:szCs w:val="24"/>
        </w:rPr>
        <w:t xml:space="preserve">religious texts, teachings, and relevant secondary literature. </w:t>
      </w:r>
      <w:r w:rsidR="00726F90" w:rsidRPr="00726F90">
        <w:rPr>
          <w:rFonts w:ascii="Arial" w:hAnsi="Arial" w:cs="Arial"/>
          <w:bCs w:val="0"/>
          <w:sz w:val="24"/>
          <w:szCs w:val="24"/>
        </w:rPr>
        <w:t>To validate, contextuali</w:t>
      </w:r>
      <w:r w:rsidR="00142363">
        <w:rPr>
          <w:rFonts w:ascii="Arial" w:hAnsi="Arial" w:cs="Arial"/>
          <w:bCs w:val="0"/>
          <w:sz w:val="24"/>
          <w:szCs w:val="24"/>
        </w:rPr>
        <w:t>s</w:t>
      </w:r>
      <w:r w:rsidR="00726F90" w:rsidRPr="00726F90">
        <w:rPr>
          <w:rFonts w:ascii="Arial" w:hAnsi="Arial" w:cs="Arial"/>
          <w:bCs w:val="0"/>
          <w:sz w:val="24"/>
          <w:szCs w:val="24"/>
        </w:rPr>
        <w:t xml:space="preserve">e, and enrich the findings from the review, a limited number of Key Informant Interviews (KIIs) and Focus Group Discussions (FGDs) will be conducted with faith leaders and representatives of faith institutions from Hinduism, Christianity, Islam, and Buddhism at both the national level and in the project area of </w:t>
      </w:r>
      <w:proofErr w:type="spellStart"/>
      <w:r w:rsidR="00726F90" w:rsidRPr="00726F90">
        <w:rPr>
          <w:rFonts w:ascii="Arial" w:hAnsi="Arial" w:cs="Arial"/>
          <w:bCs w:val="0"/>
          <w:sz w:val="24"/>
          <w:szCs w:val="24"/>
        </w:rPr>
        <w:t>Birendranagar</w:t>
      </w:r>
      <w:proofErr w:type="spellEnd"/>
      <w:r w:rsidR="00726F90" w:rsidRPr="00726F90">
        <w:rPr>
          <w:rFonts w:ascii="Arial" w:hAnsi="Arial" w:cs="Arial"/>
          <w:bCs w:val="0"/>
          <w:sz w:val="24"/>
          <w:szCs w:val="24"/>
        </w:rPr>
        <w:t xml:space="preserve"> Municipality, </w:t>
      </w:r>
      <w:proofErr w:type="spellStart"/>
      <w:r w:rsidR="00726F90" w:rsidRPr="00726F90">
        <w:rPr>
          <w:rFonts w:ascii="Arial" w:hAnsi="Arial" w:cs="Arial"/>
          <w:bCs w:val="0"/>
          <w:sz w:val="24"/>
          <w:szCs w:val="24"/>
        </w:rPr>
        <w:t>Surkhet</w:t>
      </w:r>
      <w:proofErr w:type="spellEnd"/>
      <w:r w:rsidR="00726F90" w:rsidRPr="00726F90">
        <w:rPr>
          <w:rFonts w:ascii="Arial" w:hAnsi="Arial" w:cs="Arial"/>
          <w:bCs w:val="0"/>
          <w:sz w:val="24"/>
          <w:szCs w:val="24"/>
        </w:rPr>
        <w:t xml:space="preserve">. </w:t>
      </w:r>
      <w:r w:rsidR="00C67AE2">
        <w:rPr>
          <w:rFonts w:ascii="Arial" w:hAnsi="Arial" w:cs="Arial"/>
          <w:bCs w:val="0"/>
          <w:sz w:val="24"/>
          <w:szCs w:val="24"/>
        </w:rPr>
        <w:t xml:space="preserve">Observation of faith </w:t>
      </w:r>
      <w:r w:rsidR="00B53DD1">
        <w:rPr>
          <w:rFonts w:ascii="Arial" w:hAnsi="Arial" w:cs="Arial"/>
          <w:bCs w:val="0"/>
          <w:sz w:val="24"/>
          <w:szCs w:val="24"/>
        </w:rPr>
        <w:t>groups'</w:t>
      </w:r>
      <w:r w:rsidR="00C67AE2">
        <w:rPr>
          <w:rFonts w:ascii="Arial" w:hAnsi="Arial" w:cs="Arial"/>
          <w:bCs w:val="0"/>
          <w:sz w:val="24"/>
          <w:szCs w:val="24"/>
        </w:rPr>
        <w:t xml:space="preserve"> social work</w:t>
      </w:r>
      <w:r w:rsidR="00B53DD1">
        <w:rPr>
          <w:rFonts w:ascii="Arial" w:hAnsi="Arial" w:cs="Arial"/>
          <w:bCs w:val="0"/>
          <w:sz w:val="24"/>
          <w:szCs w:val="24"/>
        </w:rPr>
        <w:t xml:space="preserve">. </w:t>
      </w:r>
      <w:r w:rsidR="00726F90" w:rsidRPr="00726F90">
        <w:rPr>
          <w:rFonts w:ascii="Arial" w:hAnsi="Arial" w:cs="Arial"/>
          <w:bCs w:val="0"/>
          <w:sz w:val="24"/>
          <w:szCs w:val="24"/>
        </w:rPr>
        <w:t xml:space="preserve">These consultations will provide practical insights into how faith teachings and values are interpreted, applied, and experienced within local communities, as well as the opportunities and challenges faced by faith leaders and </w:t>
      </w:r>
      <w:r w:rsidR="00D10EFE">
        <w:rPr>
          <w:rFonts w:ascii="Arial" w:hAnsi="Arial" w:cs="Arial"/>
          <w:bCs w:val="0"/>
          <w:sz w:val="24"/>
          <w:szCs w:val="24"/>
        </w:rPr>
        <w:t xml:space="preserve">faith </w:t>
      </w:r>
      <w:r w:rsidR="00726F90" w:rsidRPr="00726F90">
        <w:rPr>
          <w:rFonts w:ascii="Arial" w:hAnsi="Arial" w:cs="Arial"/>
          <w:bCs w:val="0"/>
          <w:sz w:val="24"/>
          <w:szCs w:val="24"/>
        </w:rPr>
        <w:t>institutions in addressing priority social issues.</w:t>
      </w:r>
    </w:p>
    <w:p w14:paraId="23207D69" w14:textId="0B7D7DAC" w:rsidR="002A73AE" w:rsidRPr="0058155E" w:rsidRDefault="00154E7A" w:rsidP="00CB3F2F">
      <w:pPr>
        <w:pStyle w:val="Heading2"/>
        <w:numPr>
          <w:ilvl w:val="0"/>
          <w:numId w:val="0"/>
        </w:numPr>
        <w:spacing w:before="240"/>
        <w:jc w:val="both"/>
        <w:rPr>
          <w:rFonts w:ascii="Arial" w:hAnsi="Arial" w:cs="Arial"/>
          <w:bCs w:val="0"/>
          <w:sz w:val="24"/>
          <w:szCs w:val="24"/>
        </w:rPr>
      </w:pPr>
      <w:r w:rsidRPr="0058155E">
        <w:rPr>
          <w:rFonts w:ascii="Arial" w:hAnsi="Arial" w:cs="Arial"/>
          <w:b/>
          <w:sz w:val="24"/>
          <w:szCs w:val="24"/>
        </w:rPr>
        <w:t xml:space="preserve">2.5 </w:t>
      </w:r>
      <w:r w:rsidR="002A73AE" w:rsidRPr="0058155E">
        <w:rPr>
          <w:rFonts w:ascii="Arial" w:hAnsi="Arial" w:cs="Arial"/>
          <w:b/>
          <w:sz w:val="24"/>
          <w:szCs w:val="24"/>
        </w:rPr>
        <w:t>Use of the Study Findings</w:t>
      </w:r>
    </w:p>
    <w:p w14:paraId="1E891E1B" w14:textId="1515E70E" w:rsidR="00665722" w:rsidRPr="0058155E" w:rsidRDefault="00665722" w:rsidP="00CB3F2F">
      <w:pPr>
        <w:pStyle w:val="Memo-BodyTextUMNDefault"/>
        <w:jc w:val="both"/>
        <w:rPr>
          <w:rFonts w:cs="Arial"/>
          <w:sz w:val="24"/>
          <w:szCs w:val="24"/>
        </w:rPr>
      </w:pPr>
      <w:r w:rsidRPr="0058155E">
        <w:rPr>
          <w:rFonts w:cs="Arial"/>
          <w:sz w:val="24"/>
          <w:szCs w:val="24"/>
        </w:rPr>
        <w:t>The study is intended to generate an evidence-based understanding of the values, teachings, interpretations, and existing practices of the four faith traditions in relation to the priority social issues</w:t>
      </w:r>
      <w:r w:rsidR="00D3736D" w:rsidRPr="0058155E">
        <w:rPr>
          <w:rFonts w:cs="Arial"/>
          <w:sz w:val="24"/>
          <w:szCs w:val="24"/>
        </w:rPr>
        <w:t xml:space="preserve"> listed above. </w:t>
      </w:r>
      <w:r w:rsidRPr="0058155E">
        <w:rPr>
          <w:rFonts w:cs="Arial"/>
          <w:sz w:val="24"/>
          <w:szCs w:val="24"/>
        </w:rPr>
        <w:t>UMN MDT will use the findings to:</w:t>
      </w:r>
    </w:p>
    <w:p w14:paraId="045E274C" w14:textId="34BB9EA8" w:rsidR="00665722" w:rsidRPr="0058155E" w:rsidRDefault="00665722" w:rsidP="00CB3F2F">
      <w:pPr>
        <w:pStyle w:val="Memo-BodyTextUMNDefault"/>
        <w:numPr>
          <w:ilvl w:val="0"/>
          <w:numId w:val="26"/>
        </w:numPr>
        <w:jc w:val="both"/>
        <w:rPr>
          <w:rFonts w:cs="Arial"/>
          <w:sz w:val="24"/>
          <w:szCs w:val="24"/>
          <w:lang w:val="en-US" w:eastAsia="en-US" w:bidi="ne-NP"/>
        </w:rPr>
      </w:pPr>
      <w:r w:rsidRPr="0058155E">
        <w:rPr>
          <w:rFonts w:cs="Arial"/>
          <w:sz w:val="24"/>
          <w:szCs w:val="24"/>
          <w:lang w:val="en-US" w:eastAsia="en-US" w:bidi="ne-NP"/>
        </w:rPr>
        <w:t xml:space="preserve">Identify </w:t>
      </w:r>
      <w:r w:rsidR="000341C8" w:rsidRPr="0058155E">
        <w:rPr>
          <w:rFonts w:cs="Arial"/>
          <w:sz w:val="24"/>
          <w:szCs w:val="24"/>
          <w:lang w:val="en-US" w:eastAsia="en-US" w:bidi="ne-NP"/>
        </w:rPr>
        <w:t xml:space="preserve">and </w:t>
      </w:r>
      <w:proofErr w:type="spellStart"/>
      <w:r w:rsidR="000341C8" w:rsidRPr="0058155E">
        <w:rPr>
          <w:rFonts w:cs="Arial"/>
          <w:sz w:val="24"/>
          <w:szCs w:val="24"/>
          <w:lang w:val="en-US" w:eastAsia="en-US" w:bidi="ne-NP"/>
        </w:rPr>
        <w:t>utili</w:t>
      </w:r>
      <w:r w:rsidR="000F1C51">
        <w:rPr>
          <w:rFonts w:cs="Arial"/>
          <w:sz w:val="24"/>
          <w:szCs w:val="24"/>
          <w:lang w:val="en-US" w:eastAsia="en-US" w:bidi="ne-NP"/>
        </w:rPr>
        <w:t>s</w:t>
      </w:r>
      <w:r w:rsidR="000341C8" w:rsidRPr="0058155E">
        <w:rPr>
          <w:rFonts w:cs="Arial"/>
          <w:sz w:val="24"/>
          <w:szCs w:val="24"/>
          <w:lang w:val="en-US" w:eastAsia="en-US" w:bidi="ne-NP"/>
        </w:rPr>
        <w:t>e</w:t>
      </w:r>
      <w:proofErr w:type="spellEnd"/>
      <w:r w:rsidR="000341C8" w:rsidRPr="0058155E">
        <w:rPr>
          <w:rFonts w:cs="Arial"/>
          <w:sz w:val="24"/>
          <w:szCs w:val="24"/>
          <w:lang w:val="en-US" w:eastAsia="en-US" w:bidi="ne-NP"/>
        </w:rPr>
        <w:t xml:space="preserve"> documented </w:t>
      </w:r>
      <w:r w:rsidRPr="0058155E">
        <w:rPr>
          <w:rFonts w:cs="Arial"/>
          <w:sz w:val="24"/>
          <w:szCs w:val="24"/>
          <w:lang w:val="en-US" w:eastAsia="en-US" w:bidi="ne-NP"/>
        </w:rPr>
        <w:t>positive, faith-</w:t>
      </w:r>
      <w:r w:rsidR="000341C8" w:rsidRPr="0058155E">
        <w:rPr>
          <w:rFonts w:cs="Arial"/>
          <w:sz w:val="24"/>
          <w:szCs w:val="24"/>
          <w:lang w:val="en-US" w:eastAsia="en-US" w:bidi="ne-NP"/>
        </w:rPr>
        <w:t>wise value</w:t>
      </w:r>
      <w:r w:rsidR="00691682" w:rsidRPr="0058155E">
        <w:rPr>
          <w:rFonts w:cs="Arial"/>
          <w:sz w:val="24"/>
          <w:szCs w:val="24"/>
          <w:lang w:val="en-US" w:eastAsia="en-US" w:bidi="ne-NP"/>
        </w:rPr>
        <w:t>s</w:t>
      </w:r>
      <w:r w:rsidR="000341C8" w:rsidRPr="0058155E">
        <w:rPr>
          <w:rFonts w:cs="Arial"/>
          <w:sz w:val="24"/>
          <w:szCs w:val="24"/>
          <w:lang w:val="en-US" w:eastAsia="en-US" w:bidi="ne-NP"/>
        </w:rPr>
        <w:t xml:space="preserve">, </w:t>
      </w:r>
      <w:r w:rsidRPr="0058155E">
        <w:rPr>
          <w:rFonts w:cs="Arial"/>
          <w:sz w:val="24"/>
          <w:szCs w:val="24"/>
          <w:lang w:val="en-US" w:eastAsia="en-US" w:bidi="ne-NP"/>
        </w:rPr>
        <w:t>practices and resources that can be strengthened and promoted within faith communities</w:t>
      </w:r>
      <w:r w:rsidR="00691682" w:rsidRPr="0058155E">
        <w:rPr>
          <w:rFonts w:cs="Arial"/>
          <w:sz w:val="24"/>
          <w:szCs w:val="24"/>
          <w:lang w:val="en-US" w:eastAsia="en-US" w:bidi="ne-NP"/>
        </w:rPr>
        <w:t xml:space="preserve"> for addressing priority social issues and positive social </w:t>
      </w:r>
      <w:r w:rsidR="000F1C51" w:rsidRPr="0058155E">
        <w:rPr>
          <w:rFonts w:cs="Arial"/>
          <w:sz w:val="24"/>
          <w:szCs w:val="24"/>
          <w:lang w:val="en-US" w:eastAsia="en-US" w:bidi="ne-NP"/>
        </w:rPr>
        <w:t>change</w:t>
      </w:r>
      <w:r w:rsidRPr="0058155E">
        <w:rPr>
          <w:rFonts w:cs="Arial"/>
          <w:sz w:val="24"/>
          <w:szCs w:val="24"/>
          <w:lang w:val="en-US" w:eastAsia="en-US" w:bidi="ne-NP"/>
        </w:rPr>
        <w:t>.</w:t>
      </w:r>
    </w:p>
    <w:p w14:paraId="2B164622" w14:textId="7660CA47" w:rsidR="00665722" w:rsidRPr="0058155E" w:rsidRDefault="00323959" w:rsidP="00CB3F2F">
      <w:pPr>
        <w:pStyle w:val="Memo-BodyTextUMNDefault"/>
        <w:numPr>
          <w:ilvl w:val="0"/>
          <w:numId w:val="26"/>
        </w:numPr>
        <w:jc w:val="both"/>
        <w:rPr>
          <w:rFonts w:cs="Arial"/>
          <w:sz w:val="24"/>
          <w:szCs w:val="24"/>
          <w:lang w:val="en-US" w:eastAsia="en-US" w:bidi="ne-NP"/>
        </w:rPr>
      </w:pPr>
      <w:r w:rsidRPr="00323959">
        <w:rPr>
          <w:rFonts w:cs="Arial"/>
          <w:sz w:val="24"/>
          <w:szCs w:val="24"/>
          <w:lang w:val="en-US" w:eastAsia="en-US" w:bidi="ne-NP"/>
        </w:rPr>
        <w:t>Identify opportunities, challenges, capacity gaps, and support needs related to the engagement of faith leaders and faith institutions in addressing social issues within their communities.</w:t>
      </w:r>
    </w:p>
    <w:p w14:paraId="108D50AF" w14:textId="7DBDE245" w:rsidR="00665722" w:rsidRPr="0058155E" w:rsidRDefault="00691682" w:rsidP="00CB3F2F">
      <w:pPr>
        <w:pStyle w:val="Memo-BodyTextUMNDefault"/>
        <w:numPr>
          <w:ilvl w:val="0"/>
          <w:numId w:val="26"/>
        </w:numPr>
        <w:jc w:val="both"/>
        <w:rPr>
          <w:rFonts w:cs="Arial"/>
          <w:sz w:val="24"/>
          <w:szCs w:val="24"/>
          <w:lang w:val="en-US" w:eastAsia="en-US" w:bidi="ne-NP"/>
        </w:rPr>
      </w:pPr>
      <w:r w:rsidRPr="0058155E">
        <w:rPr>
          <w:rFonts w:cs="Arial"/>
          <w:sz w:val="24"/>
          <w:szCs w:val="24"/>
          <w:lang w:val="en-US" w:eastAsia="en-US" w:bidi="ne-NP"/>
        </w:rPr>
        <w:t>Inform project</w:t>
      </w:r>
      <w:r w:rsidR="00665722" w:rsidRPr="0058155E">
        <w:rPr>
          <w:rFonts w:cs="Arial"/>
          <w:sz w:val="24"/>
          <w:szCs w:val="24"/>
          <w:lang w:val="en-US" w:eastAsia="en-US" w:bidi="ne-NP"/>
        </w:rPr>
        <w:t xml:space="preserve"> interventions, including capacity building, dialogue processes, community engagement, and faith-led social action</w:t>
      </w:r>
      <w:r w:rsidR="00323959">
        <w:rPr>
          <w:rFonts w:cs="Arial"/>
          <w:sz w:val="24"/>
          <w:szCs w:val="24"/>
          <w:lang w:val="en-US" w:eastAsia="en-US" w:bidi="ne-NP"/>
        </w:rPr>
        <w:t>s</w:t>
      </w:r>
      <w:r w:rsidR="00665722" w:rsidRPr="0058155E">
        <w:rPr>
          <w:rFonts w:cs="Arial"/>
          <w:sz w:val="24"/>
          <w:szCs w:val="24"/>
          <w:lang w:val="en-US" w:eastAsia="en-US" w:bidi="ne-NP"/>
        </w:rPr>
        <w:t>.</w:t>
      </w:r>
    </w:p>
    <w:p w14:paraId="185D043F" w14:textId="77777777" w:rsidR="00665722" w:rsidRDefault="00665722" w:rsidP="00CB3F2F">
      <w:pPr>
        <w:pStyle w:val="Memo-BodyTextUMNDefault"/>
        <w:numPr>
          <w:ilvl w:val="0"/>
          <w:numId w:val="26"/>
        </w:numPr>
        <w:jc w:val="both"/>
        <w:rPr>
          <w:rFonts w:cs="Arial"/>
          <w:sz w:val="24"/>
          <w:szCs w:val="24"/>
          <w:lang w:val="en-US" w:eastAsia="en-US" w:bidi="ne-NP"/>
        </w:rPr>
      </w:pPr>
      <w:r w:rsidRPr="0058155E">
        <w:rPr>
          <w:rFonts w:cs="Arial"/>
          <w:sz w:val="24"/>
          <w:szCs w:val="24"/>
          <w:lang w:val="en-US" w:eastAsia="en-US" w:bidi="ne-NP"/>
        </w:rPr>
        <w:t>Provide an evidence base for the subsequent development of Faith and Development training manuals and resources, ensuring these are grounded in local realities and the perspectives of all four faith traditions.</w:t>
      </w:r>
    </w:p>
    <w:p w14:paraId="5C0CF811" w14:textId="1CC26EF9" w:rsidR="00364B49" w:rsidRPr="006D72D9" w:rsidRDefault="006D72D9" w:rsidP="006D72D9">
      <w:pPr>
        <w:pStyle w:val="ListParagraph"/>
        <w:numPr>
          <w:ilvl w:val="0"/>
          <w:numId w:val="26"/>
        </w:numPr>
        <w:spacing w:line="300" w:lineRule="atLeast"/>
        <w:rPr>
          <w:rFonts w:ascii="Arial" w:eastAsia="Times New Roman" w:hAnsi="Arial" w:cs="Arial"/>
          <w:sz w:val="24"/>
          <w:szCs w:val="24"/>
          <w:lang w:bidi="ne-NP"/>
        </w:rPr>
      </w:pPr>
      <w:r w:rsidRPr="006D72D9">
        <w:rPr>
          <w:rFonts w:ascii="Arial" w:eastAsia="Times New Roman" w:hAnsi="Arial" w:cs="Arial"/>
          <w:sz w:val="24"/>
          <w:szCs w:val="24"/>
          <w:lang w:bidi="ne-NP"/>
        </w:rPr>
        <w:t xml:space="preserve">Strengthen strategic engagement with faith leaders and </w:t>
      </w:r>
      <w:r w:rsidR="00E84ACE">
        <w:rPr>
          <w:rFonts w:ascii="Arial" w:eastAsia="Times New Roman" w:hAnsi="Arial" w:cs="Arial"/>
          <w:sz w:val="24"/>
          <w:szCs w:val="24"/>
          <w:lang w:bidi="ne-NP"/>
        </w:rPr>
        <w:t xml:space="preserve">faith </w:t>
      </w:r>
      <w:r w:rsidRPr="006D72D9">
        <w:rPr>
          <w:rFonts w:ascii="Arial" w:eastAsia="Times New Roman" w:hAnsi="Arial" w:cs="Arial"/>
          <w:sz w:val="24"/>
          <w:szCs w:val="24"/>
          <w:lang w:bidi="ne-NP"/>
        </w:rPr>
        <w:t>institutions as key partners in promoting social inclusion, community wellbeing, peaceful coexistence and sustainable developmen</w:t>
      </w:r>
      <w:r>
        <w:rPr>
          <w:rFonts w:ascii="Arial" w:eastAsia="Times New Roman" w:hAnsi="Arial" w:cs="Arial"/>
          <w:sz w:val="24"/>
          <w:szCs w:val="24"/>
          <w:lang w:bidi="ne-NP"/>
        </w:rPr>
        <w:t>t.</w:t>
      </w:r>
    </w:p>
    <w:p w14:paraId="2B65B5F3" w14:textId="55DD766E" w:rsidR="00EA39A4" w:rsidRPr="0058155E" w:rsidRDefault="00F42AB7" w:rsidP="00CB3F2F">
      <w:pPr>
        <w:pStyle w:val="Heading1"/>
        <w:numPr>
          <w:ilvl w:val="0"/>
          <w:numId w:val="23"/>
        </w:numPr>
        <w:tabs>
          <w:tab w:val="clear" w:pos="851"/>
          <w:tab w:val="left" w:pos="284"/>
        </w:tabs>
        <w:spacing w:before="360"/>
        <w:jc w:val="both"/>
        <w:rPr>
          <w:rFonts w:ascii="Arial" w:hAnsi="Arial" w:cs="Arial"/>
          <w:color w:val="EE0000"/>
          <w:sz w:val="24"/>
          <w:szCs w:val="24"/>
        </w:rPr>
      </w:pPr>
      <w:r w:rsidRPr="0058155E">
        <w:rPr>
          <w:rFonts w:ascii="Arial" w:hAnsi="Arial" w:cs="Arial"/>
        </w:rPr>
        <w:t xml:space="preserve">Research </w:t>
      </w:r>
      <w:r w:rsidR="00A55528" w:rsidRPr="0058155E">
        <w:rPr>
          <w:rFonts w:ascii="Arial" w:hAnsi="Arial" w:cs="Arial"/>
        </w:rPr>
        <w:t>Methodology</w:t>
      </w:r>
      <w:r w:rsidR="00C82EE8" w:rsidRPr="0058155E">
        <w:rPr>
          <w:rFonts w:ascii="Arial" w:hAnsi="Arial" w:cs="Arial"/>
        </w:rPr>
        <w:t xml:space="preserve"> </w:t>
      </w:r>
    </w:p>
    <w:p w14:paraId="67F2976A" w14:textId="607E132C" w:rsidR="0058155E" w:rsidRDefault="00E73B98" w:rsidP="00CB3F2F">
      <w:pPr>
        <w:rPr>
          <w:rFonts w:cs="Arial"/>
          <w:sz w:val="24"/>
          <w:szCs w:val="24"/>
        </w:rPr>
      </w:pPr>
      <w:r w:rsidRPr="0058155E">
        <w:rPr>
          <w:rFonts w:cs="Arial"/>
          <w:sz w:val="24"/>
          <w:szCs w:val="24"/>
        </w:rPr>
        <w:t xml:space="preserve">This </w:t>
      </w:r>
      <w:r w:rsidR="00B90417">
        <w:rPr>
          <w:rFonts w:cs="Arial"/>
          <w:sz w:val="24"/>
          <w:szCs w:val="24"/>
        </w:rPr>
        <w:t xml:space="preserve">will </w:t>
      </w:r>
      <w:r w:rsidRPr="0058155E">
        <w:rPr>
          <w:rFonts w:cs="Arial"/>
          <w:sz w:val="24"/>
          <w:szCs w:val="24"/>
        </w:rPr>
        <w:t xml:space="preserve">primarily </w:t>
      </w:r>
      <w:r w:rsidR="00B90417">
        <w:rPr>
          <w:rFonts w:cs="Arial"/>
          <w:sz w:val="24"/>
          <w:szCs w:val="24"/>
        </w:rPr>
        <w:t xml:space="preserve">be a </w:t>
      </w:r>
      <w:r w:rsidRPr="0058155E">
        <w:rPr>
          <w:rFonts w:cs="Arial"/>
          <w:sz w:val="24"/>
          <w:szCs w:val="24"/>
        </w:rPr>
        <w:t xml:space="preserve">desk-based qualitative study. </w:t>
      </w:r>
      <w:r w:rsidR="0065059D">
        <w:rPr>
          <w:rFonts w:cs="Arial"/>
          <w:sz w:val="24"/>
          <w:szCs w:val="24"/>
        </w:rPr>
        <w:t xml:space="preserve">Most </w:t>
      </w:r>
      <w:r w:rsidRPr="0058155E">
        <w:rPr>
          <w:rFonts w:cs="Arial"/>
          <w:sz w:val="24"/>
          <w:szCs w:val="24"/>
        </w:rPr>
        <w:t xml:space="preserve">of </w:t>
      </w:r>
      <w:r w:rsidR="0065059D">
        <w:rPr>
          <w:rFonts w:cs="Arial"/>
          <w:sz w:val="24"/>
          <w:szCs w:val="24"/>
        </w:rPr>
        <w:t xml:space="preserve">the </w:t>
      </w:r>
      <w:r w:rsidRPr="0058155E">
        <w:rPr>
          <w:rFonts w:cs="Arial"/>
          <w:sz w:val="24"/>
          <w:szCs w:val="24"/>
        </w:rPr>
        <w:t xml:space="preserve">evidence will </w:t>
      </w:r>
      <w:r w:rsidR="0065059D">
        <w:rPr>
          <w:rFonts w:cs="Arial"/>
          <w:sz w:val="24"/>
          <w:szCs w:val="24"/>
        </w:rPr>
        <w:t xml:space="preserve">be drawn </w:t>
      </w:r>
      <w:r w:rsidRPr="0058155E">
        <w:rPr>
          <w:rFonts w:cs="Arial"/>
          <w:sz w:val="24"/>
          <w:szCs w:val="24"/>
        </w:rPr>
        <w:t>from religious texts, teachings</w:t>
      </w:r>
      <w:r w:rsidR="00FF4232">
        <w:rPr>
          <w:rFonts w:cs="Arial"/>
          <w:sz w:val="24"/>
          <w:szCs w:val="24"/>
        </w:rPr>
        <w:t>,</w:t>
      </w:r>
      <w:r w:rsidRPr="0058155E">
        <w:rPr>
          <w:rFonts w:cs="Arial"/>
          <w:sz w:val="24"/>
          <w:szCs w:val="24"/>
        </w:rPr>
        <w:t xml:space="preserve"> and secondary literature</w:t>
      </w:r>
      <w:r w:rsidR="007975DE">
        <w:rPr>
          <w:rFonts w:cs="Arial"/>
          <w:sz w:val="24"/>
          <w:szCs w:val="24"/>
        </w:rPr>
        <w:t>. A limited number</w:t>
      </w:r>
      <w:r w:rsidRPr="0058155E">
        <w:rPr>
          <w:rFonts w:cs="Arial"/>
          <w:sz w:val="24"/>
          <w:szCs w:val="24"/>
        </w:rPr>
        <w:t xml:space="preserve"> of KIIs and FGDs, mainly </w:t>
      </w:r>
      <w:r w:rsidR="00241BF2">
        <w:rPr>
          <w:rFonts w:cs="Arial"/>
          <w:sz w:val="24"/>
          <w:szCs w:val="24"/>
        </w:rPr>
        <w:t>with</w:t>
      </w:r>
      <w:r w:rsidRPr="0058155E">
        <w:rPr>
          <w:rFonts w:cs="Arial"/>
          <w:sz w:val="24"/>
          <w:szCs w:val="24"/>
        </w:rPr>
        <w:t xml:space="preserve"> religious/faith leaders, </w:t>
      </w:r>
      <w:r w:rsidR="00D7795B">
        <w:rPr>
          <w:rFonts w:cs="Arial"/>
          <w:sz w:val="24"/>
          <w:szCs w:val="24"/>
        </w:rPr>
        <w:t xml:space="preserve">and </w:t>
      </w:r>
      <w:r w:rsidR="00BC4E4B">
        <w:rPr>
          <w:rFonts w:cs="Arial"/>
          <w:sz w:val="24"/>
          <w:szCs w:val="24"/>
        </w:rPr>
        <w:t xml:space="preserve">observation for </w:t>
      </w:r>
      <w:r w:rsidR="00D7795B">
        <w:rPr>
          <w:rFonts w:cs="Arial"/>
          <w:sz w:val="24"/>
          <w:szCs w:val="24"/>
        </w:rPr>
        <w:t xml:space="preserve">triangulating social work </w:t>
      </w:r>
      <w:r w:rsidRPr="0058155E">
        <w:rPr>
          <w:rFonts w:cs="Arial"/>
          <w:sz w:val="24"/>
          <w:szCs w:val="24"/>
        </w:rPr>
        <w:t xml:space="preserve">will be </w:t>
      </w:r>
      <w:r w:rsidR="00241BF2">
        <w:rPr>
          <w:rFonts w:cs="Arial"/>
          <w:sz w:val="24"/>
          <w:szCs w:val="24"/>
        </w:rPr>
        <w:t>conducted</w:t>
      </w:r>
      <w:r w:rsidRPr="0058155E">
        <w:rPr>
          <w:rFonts w:cs="Arial"/>
          <w:sz w:val="24"/>
          <w:szCs w:val="24"/>
        </w:rPr>
        <w:t xml:space="preserve"> to validate </w:t>
      </w:r>
      <w:r w:rsidR="00FC233A">
        <w:rPr>
          <w:rFonts w:cs="Arial"/>
          <w:sz w:val="24"/>
          <w:szCs w:val="24"/>
        </w:rPr>
        <w:t xml:space="preserve">and enrich the desk review findings by capturing </w:t>
      </w:r>
      <w:r w:rsidRPr="0058155E">
        <w:rPr>
          <w:rFonts w:cs="Arial"/>
          <w:sz w:val="24"/>
          <w:szCs w:val="24"/>
        </w:rPr>
        <w:t>community interpretation</w:t>
      </w:r>
      <w:r w:rsidR="00742D17">
        <w:rPr>
          <w:rFonts w:cs="Arial"/>
          <w:sz w:val="24"/>
          <w:szCs w:val="24"/>
        </w:rPr>
        <w:t>s</w:t>
      </w:r>
      <w:r w:rsidRPr="0058155E">
        <w:rPr>
          <w:rFonts w:cs="Arial"/>
          <w:sz w:val="24"/>
          <w:szCs w:val="24"/>
        </w:rPr>
        <w:t xml:space="preserve"> and practice</w:t>
      </w:r>
      <w:r w:rsidR="00742D17">
        <w:rPr>
          <w:rFonts w:cs="Arial"/>
          <w:sz w:val="24"/>
          <w:szCs w:val="24"/>
        </w:rPr>
        <w:t xml:space="preserve">s. </w:t>
      </w:r>
      <w:r w:rsidR="00756829">
        <w:rPr>
          <w:rFonts w:cs="Arial"/>
          <w:sz w:val="24"/>
          <w:szCs w:val="24"/>
        </w:rPr>
        <w:t>These consultations a</w:t>
      </w:r>
      <w:r w:rsidR="00DB094D">
        <w:rPr>
          <w:rFonts w:cs="Arial"/>
          <w:sz w:val="24"/>
          <w:szCs w:val="24"/>
        </w:rPr>
        <w:t>re intended to support and triangulate the analysis</w:t>
      </w:r>
      <w:r w:rsidRPr="0058155E">
        <w:rPr>
          <w:rFonts w:cs="Arial"/>
          <w:sz w:val="24"/>
          <w:szCs w:val="24"/>
        </w:rPr>
        <w:t xml:space="preserve"> rather than generate</w:t>
      </w:r>
      <w:r w:rsidR="00E93848">
        <w:rPr>
          <w:rFonts w:cs="Arial"/>
          <w:sz w:val="24"/>
          <w:szCs w:val="24"/>
        </w:rPr>
        <w:t xml:space="preserve"> a large-scale primary</w:t>
      </w:r>
      <w:r w:rsidRPr="0058155E">
        <w:rPr>
          <w:rFonts w:cs="Arial"/>
          <w:sz w:val="24"/>
          <w:szCs w:val="24"/>
        </w:rPr>
        <w:t xml:space="preserve"> dataset. The consultant is expected to propose a detailed methodology </w:t>
      </w:r>
      <w:r w:rsidR="00C7523A">
        <w:rPr>
          <w:rFonts w:cs="Arial"/>
          <w:sz w:val="24"/>
          <w:szCs w:val="24"/>
        </w:rPr>
        <w:t xml:space="preserve">during the </w:t>
      </w:r>
      <w:r w:rsidRPr="0058155E">
        <w:rPr>
          <w:rFonts w:cs="Arial"/>
          <w:sz w:val="24"/>
          <w:szCs w:val="24"/>
        </w:rPr>
        <w:t>inception</w:t>
      </w:r>
      <w:r w:rsidR="0023575C">
        <w:rPr>
          <w:rFonts w:cs="Arial"/>
          <w:sz w:val="24"/>
          <w:szCs w:val="24"/>
        </w:rPr>
        <w:t xml:space="preserve"> phase. At a</w:t>
      </w:r>
      <w:r w:rsidRPr="0058155E">
        <w:rPr>
          <w:rFonts w:cs="Arial"/>
          <w:sz w:val="24"/>
          <w:szCs w:val="24"/>
        </w:rPr>
        <w:t xml:space="preserve"> minimum, </w:t>
      </w:r>
      <w:r w:rsidR="0023575C">
        <w:rPr>
          <w:rFonts w:cs="Arial"/>
          <w:sz w:val="24"/>
          <w:szCs w:val="24"/>
        </w:rPr>
        <w:t xml:space="preserve">the methodology should </w:t>
      </w:r>
      <w:r w:rsidRPr="0058155E">
        <w:rPr>
          <w:rFonts w:cs="Arial"/>
          <w:sz w:val="24"/>
          <w:szCs w:val="24"/>
        </w:rPr>
        <w:t xml:space="preserve">include the </w:t>
      </w:r>
      <w:r w:rsidR="0023575C">
        <w:rPr>
          <w:rFonts w:cs="Arial"/>
          <w:sz w:val="24"/>
          <w:szCs w:val="24"/>
        </w:rPr>
        <w:t xml:space="preserve">following </w:t>
      </w:r>
      <w:r w:rsidRPr="0058155E">
        <w:rPr>
          <w:rFonts w:cs="Arial"/>
          <w:sz w:val="24"/>
          <w:szCs w:val="24"/>
        </w:rPr>
        <w:t>components</w:t>
      </w:r>
      <w:r w:rsidR="004C7C3B" w:rsidRPr="0058155E">
        <w:rPr>
          <w:rFonts w:cs="Arial"/>
          <w:sz w:val="24"/>
          <w:szCs w:val="24"/>
        </w:rPr>
        <w:t>:</w:t>
      </w:r>
    </w:p>
    <w:p w14:paraId="3FE93FBD" w14:textId="77777777" w:rsidR="0058155E" w:rsidRDefault="0058155E" w:rsidP="00CB3F2F">
      <w:pPr>
        <w:rPr>
          <w:rFonts w:cs="Arial"/>
          <w:sz w:val="24"/>
          <w:szCs w:val="24"/>
        </w:rPr>
      </w:pPr>
    </w:p>
    <w:p w14:paraId="4A4E60F8" w14:textId="601DAFCB" w:rsidR="00E73B98" w:rsidRPr="0058155E" w:rsidRDefault="00457104" w:rsidP="00CB3F2F">
      <w:pPr>
        <w:rPr>
          <w:rFonts w:cs="Arial"/>
          <w:sz w:val="24"/>
          <w:szCs w:val="24"/>
        </w:rPr>
      </w:pPr>
      <w:r w:rsidRPr="0058155E">
        <w:rPr>
          <w:rFonts w:cs="Arial"/>
          <w:b/>
          <w:bCs/>
          <w:sz w:val="24"/>
          <w:szCs w:val="24"/>
        </w:rPr>
        <w:lastRenderedPageBreak/>
        <w:t xml:space="preserve">3.1 </w:t>
      </w:r>
      <w:r w:rsidR="005F3ED4" w:rsidRPr="0058155E">
        <w:rPr>
          <w:rFonts w:cs="Arial"/>
          <w:b/>
          <w:bCs/>
          <w:sz w:val="24"/>
          <w:szCs w:val="24"/>
        </w:rPr>
        <w:t xml:space="preserve">Review of </w:t>
      </w:r>
      <w:r w:rsidR="001D1A4E" w:rsidRPr="0058155E">
        <w:rPr>
          <w:rFonts w:cs="Arial"/>
          <w:b/>
          <w:bCs/>
          <w:sz w:val="24"/>
          <w:szCs w:val="24"/>
        </w:rPr>
        <w:t>D</w:t>
      </w:r>
      <w:r w:rsidR="005F3ED4" w:rsidRPr="0058155E">
        <w:rPr>
          <w:rFonts w:cs="Arial"/>
          <w:b/>
          <w:bCs/>
          <w:sz w:val="24"/>
          <w:szCs w:val="24"/>
        </w:rPr>
        <w:t xml:space="preserve">ocuments </w:t>
      </w:r>
      <w:r w:rsidR="00D7795B">
        <w:rPr>
          <w:rFonts w:cs="Arial"/>
          <w:b/>
          <w:bCs/>
          <w:sz w:val="24"/>
          <w:szCs w:val="24"/>
        </w:rPr>
        <w:t>Before</w:t>
      </w:r>
      <w:r w:rsidR="005F3ED4" w:rsidRPr="0058155E">
        <w:rPr>
          <w:rFonts w:cs="Arial"/>
          <w:b/>
          <w:bCs/>
          <w:sz w:val="24"/>
          <w:szCs w:val="24"/>
        </w:rPr>
        <w:t xml:space="preserve"> </w:t>
      </w:r>
      <w:r w:rsidR="001D1A4E" w:rsidRPr="0058155E">
        <w:rPr>
          <w:rFonts w:cs="Arial"/>
          <w:b/>
          <w:bCs/>
          <w:sz w:val="24"/>
          <w:szCs w:val="24"/>
        </w:rPr>
        <w:t>F</w:t>
      </w:r>
      <w:r w:rsidR="005F3ED4" w:rsidRPr="0058155E">
        <w:rPr>
          <w:rFonts w:cs="Arial"/>
          <w:b/>
          <w:bCs/>
          <w:sz w:val="24"/>
          <w:szCs w:val="24"/>
        </w:rPr>
        <w:t xml:space="preserve">ield </w:t>
      </w:r>
      <w:r w:rsidR="001D1A4E" w:rsidRPr="0058155E">
        <w:rPr>
          <w:rFonts w:cs="Arial"/>
          <w:b/>
          <w:bCs/>
          <w:sz w:val="24"/>
          <w:szCs w:val="24"/>
        </w:rPr>
        <w:t>V</w:t>
      </w:r>
      <w:r w:rsidR="005F3ED4" w:rsidRPr="0058155E">
        <w:rPr>
          <w:rFonts w:cs="Arial"/>
          <w:b/>
          <w:bCs/>
          <w:sz w:val="24"/>
          <w:szCs w:val="24"/>
        </w:rPr>
        <w:t>isit</w:t>
      </w:r>
      <w:r w:rsidR="00C518C9">
        <w:rPr>
          <w:rStyle w:val="FootnoteReference"/>
          <w:rFonts w:cs="Arial"/>
          <w:b/>
          <w:bCs/>
          <w:sz w:val="24"/>
          <w:szCs w:val="24"/>
        </w:rPr>
        <w:footnoteReference w:id="2"/>
      </w:r>
      <w:r w:rsidR="00BA78F2" w:rsidRPr="0058155E">
        <w:rPr>
          <w:rFonts w:cs="Arial"/>
          <w:b/>
          <w:bCs/>
          <w:sz w:val="24"/>
          <w:szCs w:val="24"/>
        </w:rPr>
        <w:t xml:space="preserve">: </w:t>
      </w:r>
    </w:p>
    <w:p w14:paraId="78EB8D19" w14:textId="77777777" w:rsidR="00FF7675" w:rsidRPr="0058155E" w:rsidRDefault="00FF7675" w:rsidP="00CB3F2F">
      <w:pPr>
        <w:spacing w:after="160"/>
        <w:rPr>
          <w:rFonts w:cs="Arial"/>
          <w:sz w:val="24"/>
          <w:szCs w:val="24"/>
        </w:rPr>
      </w:pPr>
      <w:r w:rsidRPr="0058155E">
        <w:rPr>
          <w:rFonts w:cs="Arial"/>
          <w:sz w:val="24"/>
          <w:szCs w:val="24"/>
        </w:rPr>
        <w:t>As the primary evidence base for the study, the consultant will review:</w:t>
      </w:r>
    </w:p>
    <w:p w14:paraId="7F90EB65" w14:textId="289E0650" w:rsidR="00FF7675" w:rsidRPr="0058155E" w:rsidRDefault="00FF7675" w:rsidP="00CB3F2F">
      <w:pPr>
        <w:pStyle w:val="ListParagraph"/>
        <w:numPr>
          <w:ilvl w:val="0"/>
          <w:numId w:val="27"/>
        </w:numPr>
        <w:spacing w:after="90" w:line="276" w:lineRule="auto"/>
        <w:contextualSpacing w:val="0"/>
        <w:jc w:val="both"/>
        <w:rPr>
          <w:rFonts w:ascii="Arial" w:eastAsia="Times New Roman" w:hAnsi="Arial" w:cs="Arial"/>
          <w:sz w:val="24"/>
          <w:szCs w:val="24"/>
          <w:lang w:val="en-GB" w:eastAsia="nl-NL"/>
        </w:rPr>
      </w:pPr>
      <w:r w:rsidRPr="0058155E">
        <w:rPr>
          <w:rFonts w:ascii="Arial" w:eastAsia="Times New Roman" w:hAnsi="Arial" w:cs="Arial"/>
          <w:sz w:val="24"/>
          <w:szCs w:val="24"/>
          <w:lang w:val="en-GB" w:eastAsia="nl-NL"/>
        </w:rPr>
        <w:t>Relevant religious scriptures and texts from Hinduism, Christianity, Islam, and Buddhism</w:t>
      </w:r>
      <w:r w:rsidR="006D72D9">
        <w:rPr>
          <w:rFonts w:ascii="Arial" w:eastAsia="Times New Roman" w:hAnsi="Arial" w:cs="Arial"/>
          <w:sz w:val="24"/>
          <w:szCs w:val="24"/>
          <w:lang w:val="en-GB" w:eastAsia="nl-NL"/>
        </w:rPr>
        <w:t xml:space="preserve"> </w:t>
      </w:r>
      <w:r w:rsidR="005A4907">
        <w:rPr>
          <w:rFonts w:ascii="Arial" w:eastAsia="Times New Roman" w:hAnsi="Arial" w:cs="Arial"/>
          <w:sz w:val="24"/>
          <w:szCs w:val="24"/>
          <w:lang w:val="en-GB" w:eastAsia="nl-NL"/>
        </w:rPr>
        <w:t xml:space="preserve">(The consultant may propose </w:t>
      </w:r>
      <w:r w:rsidR="0013455C">
        <w:rPr>
          <w:rFonts w:ascii="Arial" w:eastAsia="Times New Roman" w:hAnsi="Arial" w:cs="Arial"/>
          <w:sz w:val="24"/>
          <w:szCs w:val="24"/>
          <w:lang w:val="en-GB" w:eastAsia="nl-NL"/>
        </w:rPr>
        <w:t xml:space="preserve">the </w:t>
      </w:r>
      <w:r w:rsidR="005A4907">
        <w:rPr>
          <w:rFonts w:ascii="Arial" w:eastAsia="Times New Roman" w:hAnsi="Arial" w:cs="Arial"/>
          <w:sz w:val="24"/>
          <w:szCs w:val="24"/>
          <w:lang w:val="en-GB" w:eastAsia="nl-NL"/>
        </w:rPr>
        <w:t xml:space="preserve">specific </w:t>
      </w:r>
      <w:r w:rsidR="0013455C">
        <w:rPr>
          <w:rFonts w:ascii="Arial" w:eastAsia="Times New Roman" w:hAnsi="Arial" w:cs="Arial"/>
          <w:sz w:val="24"/>
          <w:szCs w:val="24"/>
          <w:lang w:val="en-GB" w:eastAsia="nl-NL"/>
        </w:rPr>
        <w:t xml:space="preserve">scriptures and texts to be </w:t>
      </w:r>
      <w:r w:rsidR="00672209">
        <w:rPr>
          <w:rFonts w:ascii="Arial" w:eastAsia="Times New Roman" w:hAnsi="Arial" w:cs="Arial"/>
          <w:sz w:val="24"/>
          <w:szCs w:val="24"/>
          <w:lang w:val="en-GB" w:eastAsia="nl-NL"/>
        </w:rPr>
        <w:t>included in the review)</w:t>
      </w:r>
      <w:r w:rsidR="008D6B68">
        <w:rPr>
          <w:rFonts w:ascii="Arial" w:eastAsia="Times New Roman" w:hAnsi="Arial" w:cs="Arial"/>
          <w:sz w:val="24"/>
          <w:szCs w:val="24"/>
          <w:lang w:val="en-GB" w:eastAsia="nl-NL"/>
        </w:rPr>
        <w:t xml:space="preserve">, focusing on welfare and social </w:t>
      </w:r>
      <w:r w:rsidR="005B0CD3">
        <w:rPr>
          <w:rFonts w:ascii="Arial" w:eastAsia="Times New Roman" w:hAnsi="Arial" w:cs="Arial"/>
          <w:sz w:val="24"/>
          <w:szCs w:val="24"/>
          <w:lang w:val="en-GB" w:eastAsia="nl-NL"/>
        </w:rPr>
        <w:t>issues</w:t>
      </w:r>
    </w:p>
    <w:p w14:paraId="75A37082" w14:textId="6DEDDD01" w:rsidR="00FF7675" w:rsidRPr="0058155E" w:rsidRDefault="00FF7675" w:rsidP="00CB3F2F">
      <w:pPr>
        <w:pStyle w:val="ListParagraph"/>
        <w:numPr>
          <w:ilvl w:val="0"/>
          <w:numId w:val="27"/>
        </w:numPr>
        <w:spacing w:after="90" w:line="276" w:lineRule="auto"/>
        <w:contextualSpacing w:val="0"/>
        <w:jc w:val="both"/>
        <w:rPr>
          <w:rFonts w:ascii="Arial" w:eastAsia="Times New Roman" w:hAnsi="Arial" w:cs="Arial"/>
          <w:sz w:val="24"/>
          <w:szCs w:val="24"/>
          <w:lang w:val="en-GB" w:eastAsia="nl-NL"/>
        </w:rPr>
      </w:pPr>
      <w:r w:rsidRPr="0058155E">
        <w:rPr>
          <w:rFonts w:ascii="Arial" w:eastAsia="Times New Roman" w:hAnsi="Arial" w:cs="Arial"/>
          <w:sz w:val="24"/>
          <w:szCs w:val="24"/>
          <w:lang w:val="en-GB" w:eastAsia="nl-NL"/>
        </w:rPr>
        <w:t>Existing faith-based teachings or</w:t>
      </w:r>
      <w:r w:rsidR="003A2803">
        <w:rPr>
          <w:rFonts w:ascii="Arial" w:eastAsia="Times New Roman" w:hAnsi="Arial" w:cs="Arial"/>
          <w:sz w:val="24"/>
          <w:szCs w:val="24"/>
          <w:lang w:val="en-GB" w:eastAsia="nl-NL"/>
        </w:rPr>
        <w:t xml:space="preserve"> publications </w:t>
      </w:r>
      <w:r w:rsidRPr="0058155E">
        <w:rPr>
          <w:rFonts w:ascii="Arial" w:eastAsia="Times New Roman" w:hAnsi="Arial" w:cs="Arial"/>
          <w:sz w:val="24"/>
          <w:szCs w:val="24"/>
          <w:lang w:val="en-GB" w:eastAsia="nl-NL"/>
        </w:rPr>
        <w:t>relevant to the priority social issues</w:t>
      </w:r>
    </w:p>
    <w:p w14:paraId="5D2983FC" w14:textId="77777777" w:rsidR="00FF7675" w:rsidRPr="0058155E" w:rsidRDefault="00FF7675" w:rsidP="00CB3F2F">
      <w:pPr>
        <w:pStyle w:val="ListParagraph"/>
        <w:numPr>
          <w:ilvl w:val="0"/>
          <w:numId w:val="27"/>
        </w:numPr>
        <w:spacing w:after="90" w:line="276" w:lineRule="auto"/>
        <w:contextualSpacing w:val="0"/>
        <w:jc w:val="both"/>
        <w:rPr>
          <w:rFonts w:ascii="Arial" w:eastAsia="Times New Roman" w:hAnsi="Arial" w:cs="Arial"/>
          <w:sz w:val="24"/>
          <w:szCs w:val="24"/>
          <w:lang w:val="en-GB" w:eastAsia="nl-NL"/>
        </w:rPr>
      </w:pPr>
      <w:r w:rsidRPr="0058155E">
        <w:rPr>
          <w:rFonts w:ascii="Arial" w:eastAsia="Times New Roman" w:hAnsi="Arial" w:cs="Arial"/>
          <w:sz w:val="24"/>
          <w:szCs w:val="24"/>
          <w:lang w:val="en-GB" w:eastAsia="nl-NL"/>
        </w:rPr>
        <w:t>National policies and legal frameworks relevant to the priority social issues (e.g. on gender-based violence and child marriage)</w:t>
      </w:r>
    </w:p>
    <w:p w14:paraId="1CB947CB" w14:textId="23966603" w:rsidR="00FF7675" w:rsidRPr="0058155E" w:rsidRDefault="00FF7675" w:rsidP="00CB3F2F">
      <w:pPr>
        <w:pStyle w:val="ListParagraph"/>
        <w:numPr>
          <w:ilvl w:val="0"/>
          <w:numId w:val="27"/>
        </w:numPr>
        <w:spacing w:after="90" w:line="276" w:lineRule="auto"/>
        <w:contextualSpacing w:val="0"/>
        <w:jc w:val="both"/>
        <w:rPr>
          <w:rFonts w:ascii="Arial" w:eastAsia="Times New Roman" w:hAnsi="Arial" w:cs="Arial"/>
          <w:sz w:val="24"/>
          <w:szCs w:val="24"/>
          <w:lang w:val="en-GB" w:eastAsia="nl-NL"/>
        </w:rPr>
      </w:pPr>
      <w:r w:rsidRPr="0058155E">
        <w:rPr>
          <w:rFonts w:ascii="Arial" w:eastAsia="Times New Roman" w:hAnsi="Arial" w:cs="Arial"/>
          <w:sz w:val="24"/>
          <w:szCs w:val="24"/>
          <w:lang w:val="en-GB" w:eastAsia="nl-NL"/>
        </w:rPr>
        <w:t xml:space="preserve">UMN MDT's Faith and Development Project documents, including the project proposal, progress reports, </w:t>
      </w:r>
      <w:r w:rsidR="00A2457A" w:rsidRPr="0058155E">
        <w:rPr>
          <w:rFonts w:ascii="Arial" w:eastAsia="Times New Roman" w:hAnsi="Arial" w:cs="Arial"/>
          <w:sz w:val="24"/>
          <w:szCs w:val="24"/>
          <w:lang w:val="en-GB" w:eastAsia="nl-NL"/>
        </w:rPr>
        <w:t>and baseline</w:t>
      </w:r>
      <w:r w:rsidRPr="0058155E">
        <w:rPr>
          <w:rFonts w:ascii="Arial" w:eastAsia="Times New Roman" w:hAnsi="Arial" w:cs="Arial"/>
          <w:sz w:val="24"/>
          <w:szCs w:val="24"/>
          <w:lang w:val="en-GB" w:eastAsia="nl-NL"/>
        </w:rPr>
        <w:t xml:space="preserve"> data</w:t>
      </w:r>
    </w:p>
    <w:p w14:paraId="19B08162" w14:textId="38CA024C" w:rsidR="0058155E" w:rsidRDefault="00A2457A" w:rsidP="00CB3F2F">
      <w:pPr>
        <w:pStyle w:val="ListParagraph"/>
        <w:numPr>
          <w:ilvl w:val="0"/>
          <w:numId w:val="27"/>
        </w:numPr>
        <w:spacing w:after="90" w:line="276" w:lineRule="auto"/>
        <w:contextualSpacing w:val="0"/>
        <w:jc w:val="both"/>
        <w:rPr>
          <w:rFonts w:ascii="Arial" w:eastAsia="Times New Roman" w:hAnsi="Arial" w:cs="Arial"/>
          <w:sz w:val="24"/>
          <w:szCs w:val="24"/>
          <w:lang w:val="en-GB" w:eastAsia="nl-NL"/>
        </w:rPr>
      </w:pPr>
      <w:r w:rsidRPr="0058155E">
        <w:rPr>
          <w:rFonts w:ascii="Arial" w:eastAsia="Times New Roman" w:hAnsi="Arial" w:cs="Arial"/>
          <w:sz w:val="24"/>
          <w:szCs w:val="24"/>
          <w:lang w:val="en-GB" w:eastAsia="nl-NL"/>
        </w:rPr>
        <w:t>F</w:t>
      </w:r>
      <w:r w:rsidR="00FF7675" w:rsidRPr="0058155E">
        <w:rPr>
          <w:rFonts w:ascii="Arial" w:eastAsia="Times New Roman" w:hAnsi="Arial" w:cs="Arial"/>
          <w:sz w:val="24"/>
          <w:szCs w:val="24"/>
          <w:lang w:val="en-GB" w:eastAsia="nl-NL"/>
        </w:rPr>
        <w:t>aith-led social initiatives</w:t>
      </w:r>
      <w:r w:rsidR="003A2803">
        <w:rPr>
          <w:rFonts w:ascii="Arial" w:eastAsia="Times New Roman" w:hAnsi="Arial" w:cs="Arial"/>
          <w:sz w:val="24"/>
          <w:szCs w:val="24"/>
          <w:lang w:val="en-GB" w:eastAsia="nl-NL"/>
        </w:rPr>
        <w:t xml:space="preserve"> and their publicatio</w:t>
      </w:r>
      <w:r w:rsidR="00FB1BAD">
        <w:rPr>
          <w:rFonts w:ascii="Arial" w:eastAsia="Times New Roman" w:hAnsi="Arial" w:cs="Arial"/>
          <w:sz w:val="24"/>
          <w:szCs w:val="24"/>
          <w:lang w:val="en-GB" w:eastAsia="nl-NL"/>
        </w:rPr>
        <w:t>n</w:t>
      </w:r>
      <w:r w:rsidR="00FF7675" w:rsidRPr="0058155E">
        <w:rPr>
          <w:rFonts w:ascii="Arial" w:eastAsia="Times New Roman" w:hAnsi="Arial" w:cs="Arial"/>
          <w:sz w:val="24"/>
          <w:szCs w:val="24"/>
          <w:lang w:val="en-GB" w:eastAsia="nl-NL"/>
        </w:rPr>
        <w:t xml:space="preserve"> where availab</w:t>
      </w:r>
      <w:r w:rsidR="003A2803">
        <w:rPr>
          <w:rFonts w:ascii="Arial" w:eastAsia="Times New Roman" w:hAnsi="Arial" w:cs="Arial"/>
          <w:sz w:val="24"/>
          <w:szCs w:val="24"/>
          <w:lang w:val="en-GB" w:eastAsia="nl-NL"/>
        </w:rPr>
        <w:t xml:space="preserve">le </w:t>
      </w:r>
    </w:p>
    <w:p w14:paraId="166F989F" w14:textId="77777777" w:rsidR="0058155E" w:rsidRDefault="0058155E" w:rsidP="00CB3F2F">
      <w:pPr>
        <w:spacing w:after="90"/>
        <w:rPr>
          <w:rFonts w:cs="Arial"/>
          <w:b/>
          <w:sz w:val="24"/>
          <w:szCs w:val="24"/>
        </w:rPr>
      </w:pPr>
    </w:p>
    <w:p w14:paraId="7FD2290C" w14:textId="2BE1F48D" w:rsidR="00EA39A4" w:rsidRPr="0058155E" w:rsidRDefault="00457104" w:rsidP="00CB3F2F">
      <w:pPr>
        <w:spacing w:after="90"/>
        <w:rPr>
          <w:rFonts w:cs="Arial"/>
          <w:sz w:val="24"/>
          <w:szCs w:val="24"/>
        </w:rPr>
      </w:pPr>
      <w:r w:rsidRPr="0058155E">
        <w:rPr>
          <w:rFonts w:cs="Arial"/>
          <w:b/>
          <w:sz w:val="24"/>
          <w:szCs w:val="24"/>
        </w:rPr>
        <w:t xml:space="preserve">3.2 </w:t>
      </w:r>
      <w:r w:rsidR="00EA39A4" w:rsidRPr="0058155E">
        <w:rPr>
          <w:rFonts w:cs="Arial"/>
          <w:b/>
          <w:sz w:val="24"/>
          <w:szCs w:val="24"/>
        </w:rPr>
        <w:t>Visit to the Project Site</w:t>
      </w:r>
      <w:r w:rsidR="00366FC8" w:rsidRPr="0058155E">
        <w:rPr>
          <w:rFonts w:cs="Arial"/>
          <w:b/>
          <w:sz w:val="24"/>
          <w:szCs w:val="24"/>
        </w:rPr>
        <w:t>:</w:t>
      </w:r>
    </w:p>
    <w:p w14:paraId="73B9AE61" w14:textId="69583911" w:rsidR="0058155E" w:rsidRPr="00AC27E5" w:rsidRDefault="00F97E2C" w:rsidP="00FB1BAD">
      <w:pPr>
        <w:pStyle w:val="Memo-BodyTextUMNDefault"/>
        <w:jc w:val="both"/>
        <w:rPr>
          <w:rFonts w:cs="Arial"/>
          <w:sz w:val="24"/>
          <w:szCs w:val="24"/>
          <w:lang w:val="en-US"/>
        </w:rPr>
      </w:pPr>
      <w:r w:rsidRPr="00F97E2C">
        <w:rPr>
          <w:rFonts w:cs="Arial"/>
          <w:sz w:val="24"/>
          <w:szCs w:val="24"/>
        </w:rPr>
        <w:t xml:space="preserve">Based on the scope and requirements of the study, the consultant will propose the number and composition of Key Informant Interviews (KIIs) and Focus Group Discussions (FGDs) to be conducted at both the national level (Kathmandu) and in the project location of </w:t>
      </w:r>
      <w:proofErr w:type="spellStart"/>
      <w:r w:rsidRPr="00F97E2C">
        <w:rPr>
          <w:rFonts w:cs="Arial"/>
          <w:sz w:val="24"/>
          <w:szCs w:val="24"/>
        </w:rPr>
        <w:t>Birendranagar</w:t>
      </w:r>
      <w:proofErr w:type="spellEnd"/>
      <w:r w:rsidRPr="00F97E2C">
        <w:rPr>
          <w:rFonts w:cs="Arial"/>
          <w:sz w:val="24"/>
          <w:szCs w:val="24"/>
        </w:rPr>
        <w:t xml:space="preserve"> Municipality, </w:t>
      </w:r>
      <w:proofErr w:type="spellStart"/>
      <w:r w:rsidRPr="00F97E2C">
        <w:rPr>
          <w:rFonts w:cs="Arial"/>
          <w:sz w:val="24"/>
          <w:szCs w:val="24"/>
        </w:rPr>
        <w:t>Surkhet</w:t>
      </w:r>
      <w:proofErr w:type="spellEnd"/>
      <w:r w:rsidRPr="00F97E2C">
        <w:rPr>
          <w:rFonts w:cs="Arial"/>
          <w:sz w:val="24"/>
          <w:szCs w:val="24"/>
        </w:rPr>
        <w:t>. The proposed number and participants of the KIIs and FGDs will be finali</w:t>
      </w:r>
      <w:r w:rsidR="00D52CBB">
        <w:rPr>
          <w:rFonts w:cs="Arial"/>
          <w:sz w:val="24"/>
          <w:szCs w:val="24"/>
        </w:rPr>
        <w:t>s</w:t>
      </w:r>
      <w:r w:rsidRPr="00F97E2C">
        <w:rPr>
          <w:rFonts w:cs="Arial"/>
          <w:sz w:val="24"/>
          <w:szCs w:val="24"/>
        </w:rPr>
        <w:t>ed in consultation with UMN MDT during the inception phase.</w:t>
      </w:r>
      <w:r>
        <w:rPr>
          <w:rFonts w:cs="Arial"/>
          <w:sz w:val="24"/>
          <w:szCs w:val="24"/>
        </w:rPr>
        <w:t xml:space="preserve"> </w:t>
      </w:r>
      <w:r w:rsidRPr="00F97E2C">
        <w:rPr>
          <w:rFonts w:cs="Arial"/>
          <w:sz w:val="24"/>
          <w:szCs w:val="24"/>
        </w:rPr>
        <w:t>The primary purpose of these consultations will be to validate and contextuali</w:t>
      </w:r>
      <w:r w:rsidR="00BD1229">
        <w:rPr>
          <w:rFonts w:cs="Arial"/>
          <w:sz w:val="24"/>
          <w:szCs w:val="24"/>
        </w:rPr>
        <w:t>s</w:t>
      </w:r>
      <w:r w:rsidRPr="00F97E2C">
        <w:rPr>
          <w:rFonts w:cs="Arial"/>
          <w:sz w:val="24"/>
          <w:szCs w:val="24"/>
        </w:rPr>
        <w:t>e the findings emerging from the desk review, as well as to generate practical insights and recommendations for strengthening the effectiveness of Faith and Development initiatives. The consultations will also help ensure that the study reflects local perspectives and experiences regarding the interpretation and application of faith teachings in addressing priority social issues.</w:t>
      </w:r>
      <w:r w:rsidR="005535FA" w:rsidRPr="0058155E">
        <w:rPr>
          <w:rFonts w:cs="Arial"/>
          <w:sz w:val="24"/>
          <w:szCs w:val="24"/>
        </w:rPr>
        <w:t xml:space="preserve"> </w:t>
      </w:r>
      <w:r w:rsidR="0035648E" w:rsidRPr="0058155E">
        <w:rPr>
          <w:rFonts w:cs="Arial"/>
          <w:sz w:val="24"/>
          <w:szCs w:val="24"/>
        </w:rPr>
        <w:t>Key activities may include:</w:t>
      </w:r>
      <w:r w:rsidR="0035648E" w:rsidRPr="0058155E">
        <w:rPr>
          <w:rFonts w:cs="Arial"/>
          <w:sz w:val="24"/>
          <w:szCs w:val="24"/>
          <w:lang w:val="en-US"/>
        </w:rPr>
        <w:t> </w:t>
      </w:r>
    </w:p>
    <w:p w14:paraId="0D20D9C7" w14:textId="759FEDE4" w:rsidR="0058155E" w:rsidRDefault="006C68F0" w:rsidP="00CB3F2F">
      <w:pPr>
        <w:pStyle w:val="Memo-BodyTextUMNDefault"/>
        <w:jc w:val="both"/>
        <w:rPr>
          <w:rFonts w:cs="Arial"/>
          <w:b/>
          <w:bCs/>
          <w:sz w:val="24"/>
          <w:szCs w:val="24"/>
        </w:rPr>
      </w:pPr>
      <w:r w:rsidRPr="0058155E">
        <w:rPr>
          <w:rFonts w:cs="Arial"/>
          <w:b/>
          <w:bCs/>
          <w:sz w:val="24"/>
          <w:szCs w:val="24"/>
        </w:rPr>
        <w:t>3.2.1</w:t>
      </w:r>
      <w:r w:rsidR="00AC27E5">
        <w:rPr>
          <w:rFonts w:cs="Arial"/>
          <w:b/>
          <w:bCs/>
          <w:sz w:val="24"/>
          <w:szCs w:val="24"/>
        </w:rPr>
        <w:t>.</w:t>
      </w:r>
      <w:r w:rsidRPr="0058155E">
        <w:rPr>
          <w:rFonts w:cs="Arial"/>
          <w:b/>
          <w:bCs/>
          <w:sz w:val="24"/>
          <w:szCs w:val="24"/>
        </w:rPr>
        <w:t xml:space="preserve"> Key Informant Interviews (KIIs)</w:t>
      </w:r>
    </w:p>
    <w:p w14:paraId="3C1C750E" w14:textId="77777777" w:rsidR="00817199" w:rsidRDefault="006C68F0" w:rsidP="00817199">
      <w:pPr>
        <w:pStyle w:val="Memo-BodyTextUMNDefault"/>
        <w:jc w:val="both"/>
        <w:rPr>
          <w:rFonts w:cs="Arial"/>
          <w:bCs/>
          <w:sz w:val="24"/>
          <w:szCs w:val="24"/>
        </w:rPr>
      </w:pPr>
      <w:r w:rsidRPr="0058155E">
        <w:rPr>
          <w:rFonts w:cs="Arial"/>
          <w:bCs/>
          <w:sz w:val="24"/>
          <w:szCs w:val="24"/>
        </w:rPr>
        <w:t>Interviews may be conducted with:</w:t>
      </w:r>
    </w:p>
    <w:p w14:paraId="535AED61" w14:textId="77777777" w:rsidR="007223CC" w:rsidRDefault="006C68F0" w:rsidP="00524137">
      <w:pPr>
        <w:pStyle w:val="Memo-BodyTextUMNDefault"/>
        <w:numPr>
          <w:ilvl w:val="0"/>
          <w:numId w:val="18"/>
        </w:numPr>
        <w:spacing w:before="120"/>
        <w:jc w:val="both"/>
        <w:rPr>
          <w:rFonts w:cs="Arial"/>
          <w:sz w:val="24"/>
          <w:szCs w:val="24"/>
        </w:rPr>
      </w:pPr>
      <w:r w:rsidRPr="007223CC">
        <w:rPr>
          <w:rFonts w:cs="Arial"/>
          <w:sz w:val="24"/>
          <w:szCs w:val="24"/>
        </w:rPr>
        <w:t>Religious leaders from four faith</w:t>
      </w:r>
      <w:r w:rsidR="0078615C" w:rsidRPr="007223CC">
        <w:rPr>
          <w:rFonts w:cs="Arial"/>
          <w:sz w:val="24"/>
          <w:szCs w:val="24"/>
        </w:rPr>
        <w:t xml:space="preserve"> group</w:t>
      </w:r>
      <w:r w:rsidRPr="007223CC">
        <w:rPr>
          <w:rFonts w:cs="Arial"/>
          <w:sz w:val="24"/>
          <w:szCs w:val="24"/>
        </w:rPr>
        <w:t xml:space="preserve">s </w:t>
      </w:r>
      <w:r w:rsidR="00192AB9" w:rsidRPr="007223CC">
        <w:rPr>
          <w:rFonts w:cs="Arial"/>
          <w:sz w:val="24"/>
          <w:szCs w:val="24"/>
        </w:rPr>
        <w:t>(Hindu</w:t>
      </w:r>
      <w:r w:rsidR="0078615C" w:rsidRPr="007223CC">
        <w:rPr>
          <w:rFonts w:cs="Arial"/>
          <w:sz w:val="24"/>
          <w:szCs w:val="24"/>
        </w:rPr>
        <w:t>,</w:t>
      </w:r>
      <w:r w:rsidRPr="007223CC">
        <w:rPr>
          <w:rFonts w:cs="Arial"/>
          <w:sz w:val="24"/>
          <w:szCs w:val="24"/>
        </w:rPr>
        <w:t xml:space="preserve"> Muslim</w:t>
      </w:r>
      <w:r w:rsidR="0078615C" w:rsidRPr="007223CC">
        <w:rPr>
          <w:rFonts w:cs="Arial"/>
          <w:sz w:val="24"/>
          <w:szCs w:val="24"/>
        </w:rPr>
        <w:t>,</w:t>
      </w:r>
      <w:r w:rsidRPr="007223CC">
        <w:rPr>
          <w:rFonts w:cs="Arial"/>
          <w:sz w:val="24"/>
          <w:szCs w:val="24"/>
        </w:rPr>
        <w:t xml:space="preserve"> Christian and </w:t>
      </w:r>
      <w:proofErr w:type="gramStart"/>
      <w:r w:rsidRPr="007223CC">
        <w:rPr>
          <w:rFonts w:cs="Arial"/>
          <w:sz w:val="24"/>
          <w:szCs w:val="24"/>
        </w:rPr>
        <w:t>Buddhist )</w:t>
      </w:r>
      <w:proofErr w:type="gramEnd"/>
    </w:p>
    <w:p w14:paraId="75934C1E" w14:textId="77777777" w:rsidR="007223CC" w:rsidRDefault="00086D1B" w:rsidP="00216EC8">
      <w:pPr>
        <w:pStyle w:val="Memo-BodyTextUMNDefault"/>
        <w:numPr>
          <w:ilvl w:val="0"/>
          <w:numId w:val="18"/>
        </w:numPr>
        <w:spacing w:before="120"/>
        <w:jc w:val="both"/>
        <w:rPr>
          <w:rFonts w:cs="Arial"/>
          <w:sz w:val="24"/>
          <w:szCs w:val="24"/>
        </w:rPr>
      </w:pPr>
      <w:r w:rsidRPr="007223CC">
        <w:rPr>
          <w:rFonts w:cs="Arial"/>
          <w:sz w:val="24"/>
          <w:szCs w:val="24"/>
        </w:rPr>
        <w:t xml:space="preserve">Female </w:t>
      </w:r>
      <w:r w:rsidR="006C68F0" w:rsidRPr="007223CC">
        <w:rPr>
          <w:rFonts w:cs="Arial"/>
          <w:sz w:val="24"/>
          <w:szCs w:val="24"/>
        </w:rPr>
        <w:t xml:space="preserve">faith leaders or </w:t>
      </w:r>
      <w:r w:rsidR="00192AB9" w:rsidRPr="007223CC">
        <w:rPr>
          <w:rFonts w:cs="Arial"/>
          <w:sz w:val="24"/>
          <w:szCs w:val="24"/>
        </w:rPr>
        <w:t>faith-based</w:t>
      </w:r>
      <w:r w:rsidR="006C68F0" w:rsidRPr="007223CC">
        <w:rPr>
          <w:rFonts w:cs="Arial"/>
          <w:sz w:val="24"/>
          <w:szCs w:val="24"/>
        </w:rPr>
        <w:t xml:space="preserve"> community leaders</w:t>
      </w:r>
    </w:p>
    <w:p w14:paraId="53884179" w14:textId="77777777" w:rsidR="007223CC" w:rsidRDefault="006C68F0" w:rsidP="0060425C">
      <w:pPr>
        <w:pStyle w:val="Memo-BodyTextUMNDefault"/>
        <w:numPr>
          <w:ilvl w:val="0"/>
          <w:numId w:val="18"/>
        </w:numPr>
        <w:spacing w:before="120"/>
        <w:jc w:val="both"/>
        <w:rPr>
          <w:rFonts w:cs="Arial"/>
          <w:sz w:val="24"/>
          <w:szCs w:val="24"/>
        </w:rPr>
      </w:pPr>
      <w:r w:rsidRPr="007223CC">
        <w:rPr>
          <w:rFonts w:cs="Arial"/>
          <w:sz w:val="24"/>
          <w:szCs w:val="24"/>
        </w:rPr>
        <w:t xml:space="preserve">Youth </w:t>
      </w:r>
      <w:r w:rsidR="00307BE2" w:rsidRPr="007223CC">
        <w:rPr>
          <w:rFonts w:cs="Arial"/>
          <w:sz w:val="24"/>
          <w:szCs w:val="24"/>
        </w:rPr>
        <w:t>representatives/followers</w:t>
      </w:r>
    </w:p>
    <w:p w14:paraId="5867522E" w14:textId="77777777" w:rsidR="007223CC" w:rsidRDefault="006C68F0" w:rsidP="0061376E">
      <w:pPr>
        <w:pStyle w:val="Memo-BodyTextUMNDefault"/>
        <w:numPr>
          <w:ilvl w:val="0"/>
          <w:numId w:val="18"/>
        </w:numPr>
        <w:spacing w:before="120"/>
        <w:jc w:val="both"/>
        <w:rPr>
          <w:rFonts w:cs="Arial"/>
          <w:sz w:val="24"/>
          <w:szCs w:val="24"/>
        </w:rPr>
      </w:pPr>
      <w:r w:rsidRPr="007223CC">
        <w:rPr>
          <w:rFonts w:cs="Arial"/>
          <w:sz w:val="24"/>
          <w:szCs w:val="24"/>
        </w:rPr>
        <w:t>Faith-based organi</w:t>
      </w:r>
      <w:r w:rsidR="00443EA9" w:rsidRPr="007223CC">
        <w:rPr>
          <w:rFonts w:cs="Arial"/>
          <w:sz w:val="24"/>
          <w:szCs w:val="24"/>
        </w:rPr>
        <w:t>s</w:t>
      </w:r>
      <w:r w:rsidRPr="007223CC">
        <w:rPr>
          <w:rFonts w:cs="Arial"/>
          <w:sz w:val="24"/>
          <w:szCs w:val="24"/>
        </w:rPr>
        <w:t>ations</w:t>
      </w:r>
    </w:p>
    <w:p w14:paraId="17637A5A" w14:textId="6DD3260A" w:rsidR="006C68F0" w:rsidRPr="007223CC" w:rsidRDefault="006C68F0" w:rsidP="0061376E">
      <w:pPr>
        <w:pStyle w:val="Memo-BodyTextUMNDefault"/>
        <w:numPr>
          <w:ilvl w:val="0"/>
          <w:numId w:val="18"/>
        </w:numPr>
        <w:spacing w:before="120"/>
        <w:jc w:val="both"/>
        <w:rPr>
          <w:rFonts w:cs="Arial"/>
          <w:sz w:val="24"/>
          <w:szCs w:val="24"/>
        </w:rPr>
      </w:pPr>
      <w:r w:rsidRPr="007223CC">
        <w:rPr>
          <w:rFonts w:cs="Arial"/>
          <w:sz w:val="24"/>
          <w:szCs w:val="24"/>
        </w:rPr>
        <w:t>Community leaders</w:t>
      </w:r>
    </w:p>
    <w:p w14:paraId="1D2293EC" w14:textId="12274142" w:rsidR="0058155E" w:rsidRDefault="0058155E" w:rsidP="00CB3F2F">
      <w:pPr>
        <w:pStyle w:val="Heading2"/>
        <w:numPr>
          <w:ilvl w:val="0"/>
          <w:numId w:val="0"/>
        </w:numPr>
        <w:spacing w:before="240"/>
        <w:jc w:val="both"/>
        <w:rPr>
          <w:rFonts w:ascii="Arial" w:hAnsi="Arial" w:cs="Arial"/>
          <w:b/>
          <w:bCs w:val="0"/>
          <w:sz w:val="24"/>
          <w:szCs w:val="24"/>
        </w:rPr>
      </w:pPr>
      <w:r>
        <w:rPr>
          <w:rFonts w:ascii="Arial" w:hAnsi="Arial" w:cs="Arial"/>
          <w:b/>
          <w:bCs w:val="0"/>
          <w:sz w:val="24"/>
          <w:szCs w:val="24"/>
        </w:rPr>
        <w:lastRenderedPageBreak/>
        <w:t>3.2.2</w:t>
      </w:r>
      <w:r w:rsidR="00AC27E5">
        <w:rPr>
          <w:rFonts w:ascii="Arial" w:hAnsi="Arial" w:cs="Arial"/>
          <w:b/>
          <w:bCs w:val="0"/>
          <w:sz w:val="24"/>
          <w:szCs w:val="24"/>
        </w:rPr>
        <w:t>.</w:t>
      </w:r>
      <w:r>
        <w:rPr>
          <w:rFonts w:ascii="Arial" w:hAnsi="Arial" w:cs="Arial"/>
          <w:b/>
          <w:bCs w:val="0"/>
          <w:sz w:val="24"/>
          <w:szCs w:val="24"/>
        </w:rPr>
        <w:t xml:space="preserve"> </w:t>
      </w:r>
      <w:r w:rsidR="006C68F0" w:rsidRPr="0058155E">
        <w:rPr>
          <w:rFonts w:ascii="Arial" w:hAnsi="Arial" w:cs="Arial"/>
          <w:b/>
          <w:bCs w:val="0"/>
          <w:sz w:val="24"/>
          <w:szCs w:val="24"/>
        </w:rPr>
        <w:t>Focus Group Discussions (FGDs)</w:t>
      </w:r>
    </w:p>
    <w:p w14:paraId="2AE0C3CA" w14:textId="73397A3E" w:rsidR="006C68F0" w:rsidRPr="0058155E" w:rsidRDefault="006C68F0" w:rsidP="00CB3F2F">
      <w:pPr>
        <w:pStyle w:val="Heading2"/>
        <w:numPr>
          <w:ilvl w:val="0"/>
          <w:numId w:val="0"/>
        </w:numPr>
        <w:spacing w:before="240"/>
        <w:jc w:val="both"/>
        <w:rPr>
          <w:rFonts w:ascii="Arial" w:hAnsi="Arial" w:cs="Arial"/>
          <w:b/>
          <w:bCs w:val="0"/>
          <w:sz w:val="24"/>
          <w:szCs w:val="24"/>
        </w:rPr>
      </w:pPr>
      <w:r w:rsidRPr="0058155E">
        <w:rPr>
          <w:rFonts w:ascii="Arial" w:hAnsi="Arial" w:cs="Arial"/>
          <w:bCs w:val="0"/>
          <w:sz w:val="24"/>
          <w:szCs w:val="24"/>
        </w:rPr>
        <w:t>FGDs may be organi</w:t>
      </w:r>
      <w:r w:rsidR="00086D1B">
        <w:rPr>
          <w:rFonts w:ascii="Arial" w:hAnsi="Arial" w:cs="Arial"/>
          <w:bCs w:val="0"/>
          <w:sz w:val="24"/>
          <w:szCs w:val="24"/>
        </w:rPr>
        <w:t>s</w:t>
      </w:r>
      <w:r w:rsidRPr="0058155E">
        <w:rPr>
          <w:rFonts w:ascii="Arial" w:hAnsi="Arial" w:cs="Arial"/>
          <w:bCs w:val="0"/>
          <w:sz w:val="24"/>
          <w:szCs w:val="24"/>
        </w:rPr>
        <w:t>ed separately with:</w:t>
      </w:r>
    </w:p>
    <w:p w14:paraId="0BC3D389" w14:textId="77777777" w:rsidR="006C68F0" w:rsidRPr="0058155E" w:rsidRDefault="006C68F0" w:rsidP="00F97E2C">
      <w:pPr>
        <w:pStyle w:val="Heading2"/>
        <w:numPr>
          <w:ilvl w:val="0"/>
          <w:numId w:val="18"/>
        </w:numPr>
        <w:spacing w:before="120"/>
        <w:jc w:val="both"/>
        <w:rPr>
          <w:rFonts w:ascii="Arial" w:hAnsi="Arial" w:cs="Arial"/>
          <w:sz w:val="24"/>
          <w:szCs w:val="24"/>
        </w:rPr>
      </w:pPr>
      <w:r w:rsidRPr="0058155E">
        <w:rPr>
          <w:rFonts w:ascii="Arial" w:hAnsi="Arial" w:cs="Arial"/>
          <w:sz w:val="24"/>
          <w:szCs w:val="24"/>
        </w:rPr>
        <w:t>Women from faith communities</w:t>
      </w:r>
    </w:p>
    <w:p w14:paraId="7296D641" w14:textId="2E9EC046" w:rsidR="006C68F0" w:rsidRPr="0058155E" w:rsidRDefault="00352C9D" w:rsidP="00F97E2C">
      <w:pPr>
        <w:pStyle w:val="Heading2"/>
        <w:numPr>
          <w:ilvl w:val="0"/>
          <w:numId w:val="18"/>
        </w:numPr>
        <w:spacing w:before="120"/>
        <w:jc w:val="both"/>
        <w:rPr>
          <w:rFonts w:ascii="Arial" w:hAnsi="Arial" w:cs="Arial"/>
          <w:sz w:val="24"/>
          <w:szCs w:val="24"/>
        </w:rPr>
      </w:pPr>
      <w:r>
        <w:rPr>
          <w:rFonts w:ascii="Arial" w:hAnsi="Arial" w:cs="Arial"/>
          <w:sz w:val="24"/>
          <w:szCs w:val="24"/>
        </w:rPr>
        <w:t>Men's</w:t>
      </w:r>
      <w:r w:rsidRPr="0058155E">
        <w:rPr>
          <w:rFonts w:ascii="Arial" w:hAnsi="Arial" w:cs="Arial"/>
          <w:sz w:val="24"/>
          <w:szCs w:val="24"/>
        </w:rPr>
        <w:t xml:space="preserve"> </w:t>
      </w:r>
      <w:r w:rsidR="006C68F0" w:rsidRPr="0058155E">
        <w:rPr>
          <w:rFonts w:ascii="Arial" w:hAnsi="Arial" w:cs="Arial"/>
          <w:sz w:val="24"/>
          <w:szCs w:val="24"/>
        </w:rPr>
        <w:t>faith leaders</w:t>
      </w:r>
    </w:p>
    <w:p w14:paraId="1FA67141" w14:textId="04562822" w:rsidR="006C68F0" w:rsidRPr="0058155E" w:rsidRDefault="006C68F0" w:rsidP="00F97E2C">
      <w:pPr>
        <w:pStyle w:val="Heading2"/>
        <w:numPr>
          <w:ilvl w:val="0"/>
          <w:numId w:val="18"/>
        </w:numPr>
        <w:spacing w:before="120"/>
        <w:jc w:val="both"/>
        <w:rPr>
          <w:rFonts w:ascii="Arial" w:hAnsi="Arial" w:cs="Arial"/>
          <w:sz w:val="24"/>
          <w:szCs w:val="24"/>
        </w:rPr>
      </w:pPr>
      <w:r w:rsidRPr="0058155E">
        <w:rPr>
          <w:rFonts w:ascii="Arial" w:hAnsi="Arial" w:cs="Arial"/>
          <w:sz w:val="24"/>
          <w:szCs w:val="24"/>
        </w:rPr>
        <w:t>Youth from respective faith</w:t>
      </w:r>
      <w:r w:rsidR="00B521DC">
        <w:rPr>
          <w:rFonts w:ascii="Arial" w:hAnsi="Arial" w:cs="Arial"/>
          <w:sz w:val="24"/>
          <w:szCs w:val="24"/>
        </w:rPr>
        <w:t xml:space="preserve"> groups</w:t>
      </w:r>
    </w:p>
    <w:p w14:paraId="33D14431" w14:textId="7CC2321E" w:rsidR="006C68F0" w:rsidRPr="00AC27E5" w:rsidRDefault="006C68F0" w:rsidP="00F97E2C">
      <w:pPr>
        <w:pStyle w:val="Heading2"/>
        <w:numPr>
          <w:ilvl w:val="0"/>
          <w:numId w:val="18"/>
        </w:numPr>
        <w:spacing w:before="120"/>
        <w:jc w:val="both"/>
        <w:rPr>
          <w:rFonts w:ascii="Arial" w:hAnsi="Arial" w:cs="Arial"/>
          <w:sz w:val="24"/>
          <w:szCs w:val="24"/>
        </w:rPr>
      </w:pPr>
      <w:r w:rsidRPr="0058155E">
        <w:rPr>
          <w:rFonts w:ascii="Arial" w:hAnsi="Arial" w:cs="Arial"/>
          <w:sz w:val="24"/>
          <w:szCs w:val="24"/>
        </w:rPr>
        <w:t>Community members from respective faith</w:t>
      </w:r>
      <w:r w:rsidR="00B521DC">
        <w:rPr>
          <w:rFonts w:ascii="Arial" w:hAnsi="Arial" w:cs="Arial"/>
          <w:sz w:val="24"/>
          <w:szCs w:val="24"/>
        </w:rPr>
        <w:t xml:space="preserve"> groups</w:t>
      </w:r>
    </w:p>
    <w:p w14:paraId="058F0DB8" w14:textId="19FE2740" w:rsidR="006C68F0" w:rsidRPr="0058155E" w:rsidRDefault="0058155E" w:rsidP="00CB3F2F">
      <w:pPr>
        <w:pStyle w:val="Heading2"/>
        <w:numPr>
          <w:ilvl w:val="0"/>
          <w:numId w:val="0"/>
        </w:numPr>
        <w:spacing w:before="240"/>
        <w:jc w:val="both"/>
        <w:rPr>
          <w:rFonts w:ascii="Arial" w:hAnsi="Arial" w:cs="Arial"/>
          <w:b/>
          <w:bCs w:val="0"/>
          <w:sz w:val="24"/>
          <w:szCs w:val="24"/>
        </w:rPr>
      </w:pPr>
      <w:r>
        <w:rPr>
          <w:rFonts w:ascii="Arial" w:hAnsi="Arial" w:cs="Arial"/>
          <w:b/>
          <w:bCs w:val="0"/>
          <w:sz w:val="24"/>
          <w:szCs w:val="24"/>
        </w:rPr>
        <w:t>3.3</w:t>
      </w:r>
      <w:r w:rsidR="00AC27E5">
        <w:rPr>
          <w:rFonts w:ascii="Arial" w:hAnsi="Arial" w:cs="Arial"/>
          <w:b/>
          <w:bCs w:val="0"/>
          <w:sz w:val="24"/>
          <w:szCs w:val="24"/>
        </w:rPr>
        <w:t>.</w:t>
      </w:r>
      <w:r>
        <w:rPr>
          <w:rFonts w:ascii="Arial" w:hAnsi="Arial" w:cs="Arial"/>
          <w:b/>
          <w:bCs w:val="0"/>
          <w:sz w:val="24"/>
          <w:szCs w:val="24"/>
        </w:rPr>
        <w:t xml:space="preserve"> </w:t>
      </w:r>
      <w:r w:rsidR="006C68F0" w:rsidRPr="0058155E">
        <w:rPr>
          <w:rFonts w:ascii="Arial" w:hAnsi="Arial" w:cs="Arial"/>
          <w:b/>
          <w:bCs w:val="0"/>
          <w:sz w:val="24"/>
          <w:szCs w:val="24"/>
        </w:rPr>
        <w:t>Interfaith Dialogue/Validation</w:t>
      </w:r>
      <w:r w:rsidR="00C17875" w:rsidRPr="0058155E">
        <w:rPr>
          <w:rFonts w:ascii="Arial" w:hAnsi="Arial" w:cs="Arial"/>
          <w:b/>
          <w:bCs w:val="0"/>
          <w:sz w:val="24"/>
          <w:szCs w:val="24"/>
        </w:rPr>
        <w:t xml:space="preserve"> in </w:t>
      </w:r>
      <w:proofErr w:type="spellStart"/>
      <w:r w:rsidR="00C17875" w:rsidRPr="0058155E">
        <w:rPr>
          <w:rFonts w:ascii="Arial" w:hAnsi="Arial" w:cs="Arial"/>
          <w:b/>
          <w:bCs w:val="0"/>
          <w:sz w:val="24"/>
          <w:szCs w:val="24"/>
        </w:rPr>
        <w:t>Surkhet</w:t>
      </w:r>
      <w:proofErr w:type="spellEnd"/>
    </w:p>
    <w:p w14:paraId="2F3AABCF" w14:textId="5FA2D1A1" w:rsidR="00C17875" w:rsidRPr="0058155E" w:rsidRDefault="00C17875" w:rsidP="00CB3F2F">
      <w:pPr>
        <w:pStyle w:val="Memo-BodyTextUMNDefault"/>
        <w:jc w:val="both"/>
        <w:rPr>
          <w:rFonts w:cs="Arial"/>
          <w:sz w:val="24"/>
          <w:szCs w:val="24"/>
        </w:rPr>
      </w:pPr>
      <w:r w:rsidRPr="0058155E">
        <w:rPr>
          <w:rFonts w:cs="Arial"/>
          <w:sz w:val="24"/>
          <w:szCs w:val="24"/>
        </w:rPr>
        <w:t>A participatory validation workshop will be organised with representatives from all four faith traditions to:</w:t>
      </w:r>
    </w:p>
    <w:p w14:paraId="78DDE5AF" w14:textId="77777777" w:rsidR="00C17875" w:rsidRPr="0058155E" w:rsidRDefault="00C17875" w:rsidP="00CB3F2F">
      <w:pPr>
        <w:pStyle w:val="Memo-BodyTextUMNDefault"/>
        <w:numPr>
          <w:ilvl w:val="0"/>
          <w:numId w:val="28"/>
        </w:numPr>
        <w:jc w:val="both"/>
        <w:rPr>
          <w:rFonts w:cs="Arial"/>
          <w:bCs/>
          <w:sz w:val="24"/>
          <w:szCs w:val="24"/>
        </w:rPr>
      </w:pPr>
      <w:r w:rsidRPr="0058155E">
        <w:rPr>
          <w:rFonts w:cs="Arial"/>
          <w:bCs/>
          <w:sz w:val="24"/>
          <w:szCs w:val="24"/>
        </w:rPr>
        <w:t>Validate emerging findings with community and faith leader representatives</w:t>
      </w:r>
    </w:p>
    <w:p w14:paraId="73C16155" w14:textId="77777777" w:rsidR="00C17875" w:rsidRPr="0058155E" w:rsidRDefault="00C17875" w:rsidP="00CB3F2F">
      <w:pPr>
        <w:pStyle w:val="Memo-BodyTextUMNDefault"/>
        <w:numPr>
          <w:ilvl w:val="0"/>
          <w:numId w:val="28"/>
        </w:numPr>
        <w:jc w:val="both"/>
        <w:rPr>
          <w:rFonts w:cs="Arial"/>
          <w:bCs/>
          <w:sz w:val="24"/>
          <w:szCs w:val="24"/>
        </w:rPr>
      </w:pPr>
      <w:r w:rsidRPr="0058155E">
        <w:rPr>
          <w:rFonts w:cs="Arial"/>
          <w:bCs/>
          <w:sz w:val="24"/>
          <w:szCs w:val="24"/>
        </w:rPr>
        <w:t>Identify shared values across traditions</w:t>
      </w:r>
    </w:p>
    <w:p w14:paraId="5CBFF655" w14:textId="77777777" w:rsidR="00C17875" w:rsidRPr="0058155E" w:rsidRDefault="00C17875" w:rsidP="00CB3F2F">
      <w:pPr>
        <w:pStyle w:val="Memo-BodyTextUMNDefault"/>
        <w:numPr>
          <w:ilvl w:val="0"/>
          <w:numId w:val="28"/>
        </w:numPr>
        <w:jc w:val="both"/>
        <w:rPr>
          <w:rFonts w:cs="Arial"/>
          <w:bCs/>
          <w:sz w:val="24"/>
          <w:szCs w:val="24"/>
        </w:rPr>
      </w:pPr>
      <w:r w:rsidRPr="0058155E">
        <w:rPr>
          <w:rFonts w:cs="Arial"/>
          <w:bCs/>
          <w:sz w:val="24"/>
          <w:szCs w:val="24"/>
        </w:rPr>
        <w:t>Discuss differences respectfully and constructively</w:t>
      </w:r>
    </w:p>
    <w:p w14:paraId="4B5A0FD7" w14:textId="7F139CDF" w:rsidR="00C17875" w:rsidRPr="0058155E" w:rsidRDefault="00C17875" w:rsidP="00CB3F2F">
      <w:pPr>
        <w:pStyle w:val="Memo-BodyTextUMNDefault"/>
        <w:numPr>
          <w:ilvl w:val="0"/>
          <w:numId w:val="28"/>
        </w:numPr>
        <w:jc w:val="both"/>
        <w:rPr>
          <w:rFonts w:cs="Arial"/>
          <w:bCs/>
          <w:sz w:val="24"/>
          <w:szCs w:val="24"/>
        </w:rPr>
      </w:pPr>
      <w:r w:rsidRPr="0058155E">
        <w:rPr>
          <w:rFonts w:cs="Arial"/>
          <w:bCs/>
          <w:sz w:val="24"/>
          <w:szCs w:val="24"/>
        </w:rPr>
        <w:t>Identify realistic opportunities for joint interfaith action</w:t>
      </w:r>
    </w:p>
    <w:p w14:paraId="1F31EC0E" w14:textId="6B5B998E" w:rsidR="007223CC" w:rsidRPr="007223CC" w:rsidRDefault="00C17875" w:rsidP="007223CC">
      <w:pPr>
        <w:pStyle w:val="Memo-BodyTextUMNDefault"/>
        <w:numPr>
          <w:ilvl w:val="0"/>
          <w:numId w:val="28"/>
        </w:numPr>
        <w:jc w:val="both"/>
        <w:rPr>
          <w:rFonts w:cs="Arial"/>
          <w:sz w:val="24"/>
          <w:szCs w:val="24"/>
        </w:rPr>
      </w:pPr>
      <w:r w:rsidRPr="0058155E">
        <w:rPr>
          <w:rFonts w:cs="Arial"/>
          <w:bCs/>
          <w:sz w:val="24"/>
          <w:szCs w:val="24"/>
        </w:rPr>
        <w:t>Confirm</w:t>
      </w:r>
      <w:r w:rsidRPr="0058155E">
        <w:rPr>
          <w:rFonts w:cs="Arial"/>
          <w:sz w:val="24"/>
          <w:szCs w:val="24"/>
        </w:rPr>
        <w:t xml:space="preserve"> that no faith tradition has been mischaracterised or misrepresented in the findings</w:t>
      </w:r>
    </w:p>
    <w:p w14:paraId="5A3C67D1" w14:textId="3B5FFFF8" w:rsidR="00F62F5F" w:rsidRPr="0058155E" w:rsidRDefault="0058155E" w:rsidP="00CB3F2F">
      <w:pPr>
        <w:pStyle w:val="Memo-BodyTextUMNDefault"/>
        <w:jc w:val="both"/>
        <w:rPr>
          <w:rFonts w:cs="Arial"/>
          <w:b/>
          <w:bCs/>
          <w:sz w:val="24"/>
          <w:szCs w:val="24"/>
        </w:rPr>
      </w:pPr>
      <w:r>
        <w:rPr>
          <w:rFonts w:cs="Arial"/>
          <w:b/>
          <w:bCs/>
          <w:sz w:val="24"/>
          <w:szCs w:val="24"/>
        </w:rPr>
        <w:t xml:space="preserve">3.4. </w:t>
      </w:r>
      <w:r w:rsidR="00F62F5F" w:rsidRPr="0058155E">
        <w:rPr>
          <w:rFonts w:cs="Arial"/>
          <w:b/>
          <w:bCs/>
          <w:sz w:val="24"/>
          <w:szCs w:val="24"/>
        </w:rPr>
        <w:t>Social</w:t>
      </w:r>
      <w:r w:rsidR="00EA39A4" w:rsidRPr="0058155E">
        <w:rPr>
          <w:rFonts w:cs="Arial"/>
          <w:b/>
          <w:bCs/>
          <w:sz w:val="24"/>
          <w:szCs w:val="24"/>
        </w:rPr>
        <w:t xml:space="preserve"> Assessment: </w:t>
      </w:r>
      <w:r w:rsidR="009C55D7" w:rsidRPr="0058155E">
        <w:rPr>
          <w:rFonts w:cs="Arial"/>
          <w:b/>
          <w:bCs/>
          <w:sz w:val="24"/>
          <w:szCs w:val="24"/>
        </w:rPr>
        <w:t xml:space="preserve"> </w:t>
      </w:r>
    </w:p>
    <w:p w14:paraId="3E34E547" w14:textId="6AC7C910" w:rsidR="000C679F" w:rsidRPr="0058155E" w:rsidRDefault="00D238FA" w:rsidP="00CB3F2F">
      <w:pPr>
        <w:pStyle w:val="Memo-BodyTextUMNDefault"/>
        <w:jc w:val="both"/>
        <w:rPr>
          <w:rFonts w:cs="Arial"/>
          <w:sz w:val="24"/>
          <w:szCs w:val="24"/>
        </w:rPr>
      </w:pPr>
      <w:r w:rsidRPr="0058155E">
        <w:rPr>
          <w:rFonts w:cs="Arial"/>
          <w:sz w:val="24"/>
          <w:szCs w:val="24"/>
        </w:rPr>
        <w:t>A contextual social assessment will be conducted to understand the social environment in which faith values, beliefs, and practices operate. The assessment</w:t>
      </w:r>
      <w:r w:rsidR="000C679F">
        <w:rPr>
          <w:rFonts w:cs="Arial"/>
          <w:sz w:val="24"/>
          <w:szCs w:val="24"/>
        </w:rPr>
        <w:t xml:space="preserve"> will use </w:t>
      </w:r>
      <w:r w:rsidR="002B7218">
        <w:rPr>
          <w:rFonts w:cs="Arial"/>
          <w:sz w:val="24"/>
          <w:szCs w:val="24"/>
        </w:rPr>
        <w:t xml:space="preserve">the </w:t>
      </w:r>
      <w:r w:rsidR="000C679F">
        <w:rPr>
          <w:rFonts w:cs="Arial"/>
          <w:sz w:val="24"/>
          <w:szCs w:val="24"/>
        </w:rPr>
        <w:t xml:space="preserve">form of </w:t>
      </w:r>
      <w:r w:rsidR="00171B2D">
        <w:rPr>
          <w:rFonts w:cs="Arial"/>
          <w:sz w:val="24"/>
          <w:szCs w:val="24"/>
        </w:rPr>
        <w:t xml:space="preserve">a </w:t>
      </w:r>
      <w:r w:rsidR="000C679F">
        <w:rPr>
          <w:rFonts w:cs="Arial"/>
          <w:sz w:val="24"/>
          <w:szCs w:val="24"/>
        </w:rPr>
        <w:t>literature review, KII, FGDs</w:t>
      </w:r>
      <w:r w:rsidR="00171B2D">
        <w:rPr>
          <w:rFonts w:cs="Arial"/>
          <w:sz w:val="24"/>
          <w:szCs w:val="24"/>
        </w:rPr>
        <w:t>, observation, and</w:t>
      </w:r>
      <w:r w:rsidR="000C679F">
        <w:rPr>
          <w:rFonts w:cs="Arial"/>
          <w:sz w:val="24"/>
          <w:szCs w:val="24"/>
        </w:rPr>
        <w:t xml:space="preserve"> consultation with faith leaders, followers</w:t>
      </w:r>
      <w:r w:rsidR="00171B2D">
        <w:rPr>
          <w:rFonts w:cs="Arial"/>
          <w:sz w:val="24"/>
          <w:szCs w:val="24"/>
        </w:rPr>
        <w:t>,</w:t>
      </w:r>
      <w:r w:rsidR="000C679F">
        <w:rPr>
          <w:rFonts w:cs="Arial"/>
          <w:sz w:val="24"/>
          <w:szCs w:val="24"/>
        </w:rPr>
        <w:t xml:space="preserve"> and </w:t>
      </w:r>
      <w:r w:rsidR="007D6C9F">
        <w:rPr>
          <w:rFonts w:cs="Arial"/>
          <w:sz w:val="24"/>
          <w:szCs w:val="24"/>
        </w:rPr>
        <w:t>relevant</w:t>
      </w:r>
      <w:r w:rsidR="000C679F">
        <w:rPr>
          <w:rFonts w:cs="Arial"/>
          <w:sz w:val="24"/>
          <w:szCs w:val="24"/>
        </w:rPr>
        <w:t xml:space="preserve"> stakeholders to </w:t>
      </w:r>
      <w:r w:rsidRPr="0058155E">
        <w:rPr>
          <w:rFonts w:cs="Arial"/>
          <w:sz w:val="24"/>
          <w:szCs w:val="24"/>
        </w:rPr>
        <w:t xml:space="preserve">examine how social norms, community practices, relationships, and faith influence people's attitudes and behaviours. </w:t>
      </w:r>
      <w:r w:rsidR="000C679F">
        <w:rPr>
          <w:rFonts w:cs="Arial"/>
          <w:sz w:val="24"/>
          <w:szCs w:val="24"/>
        </w:rPr>
        <w:t xml:space="preserve">It will </w:t>
      </w:r>
      <w:r w:rsidR="00C411E7">
        <w:rPr>
          <w:rFonts w:cs="Arial"/>
          <w:sz w:val="24"/>
          <w:szCs w:val="24"/>
        </w:rPr>
        <w:t>identify</w:t>
      </w:r>
      <w:r w:rsidRPr="0058155E">
        <w:rPr>
          <w:rFonts w:cs="Arial"/>
          <w:sz w:val="24"/>
          <w:szCs w:val="24"/>
        </w:rPr>
        <w:t xml:space="preserve"> the key social issues and challenges affecting the communities.</w:t>
      </w:r>
    </w:p>
    <w:p w14:paraId="1BF5232B" w14:textId="48BC54C5" w:rsidR="009B4F83" w:rsidRPr="0058155E" w:rsidRDefault="0058155E" w:rsidP="00CB3F2F">
      <w:pPr>
        <w:pStyle w:val="Heading2"/>
        <w:numPr>
          <w:ilvl w:val="0"/>
          <w:numId w:val="0"/>
        </w:numPr>
        <w:spacing w:before="240"/>
        <w:jc w:val="both"/>
        <w:rPr>
          <w:rFonts w:ascii="Arial" w:hAnsi="Arial" w:cs="Arial"/>
          <w:b/>
          <w:bCs w:val="0"/>
          <w:sz w:val="24"/>
          <w:szCs w:val="24"/>
        </w:rPr>
      </w:pPr>
      <w:r>
        <w:rPr>
          <w:rFonts w:ascii="Arial" w:hAnsi="Arial" w:cs="Arial"/>
          <w:b/>
          <w:bCs w:val="0"/>
          <w:sz w:val="24"/>
          <w:szCs w:val="24"/>
        </w:rPr>
        <w:t xml:space="preserve">3.5. </w:t>
      </w:r>
      <w:r w:rsidR="00EA39A4" w:rsidRPr="0058155E">
        <w:rPr>
          <w:rFonts w:ascii="Arial" w:hAnsi="Arial" w:cs="Arial"/>
          <w:b/>
          <w:bCs w:val="0"/>
          <w:sz w:val="24"/>
          <w:szCs w:val="24"/>
        </w:rPr>
        <w:t xml:space="preserve">Comparative Analysis: </w:t>
      </w:r>
    </w:p>
    <w:p w14:paraId="1B7922A4" w14:textId="7E308565" w:rsidR="00FE0415" w:rsidRPr="0058155E" w:rsidRDefault="00FE0415" w:rsidP="00CB3F2F">
      <w:pPr>
        <w:spacing w:after="160"/>
        <w:rPr>
          <w:rFonts w:cs="Arial"/>
          <w:sz w:val="24"/>
          <w:szCs w:val="24"/>
        </w:rPr>
      </w:pPr>
      <w:r w:rsidRPr="0058155E">
        <w:rPr>
          <w:rFonts w:cs="Arial"/>
          <w:sz w:val="24"/>
          <w:szCs w:val="24"/>
        </w:rPr>
        <w:t>Findings will be analysed both within each faith tradition and comparatively across all four</w:t>
      </w:r>
      <w:r w:rsidR="0029213A">
        <w:rPr>
          <w:rFonts w:cs="Arial"/>
          <w:sz w:val="24"/>
          <w:szCs w:val="24"/>
        </w:rPr>
        <w:t xml:space="preserve"> faith </w:t>
      </w:r>
      <w:r w:rsidR="00BC1810">
        <w:rPr>
          <w:rFonts w:cs="Arial"/>
          <w:sz w:val="24"/>
          <w:szCs w:val="24"/>
        </w:rPr>
        <w:t>traditions</w:t>
      </w:r>
      <w:r w:rsidRPr="0058155E">
        <w:rPr>
          <w:rFonts w:cs="Arial"/>
          <w:sz w:val="24"/>
          <w:szCs w:val="24"/>
        </w:rPr>
        <w:t xml:space="preserve"> against the priority</w:t>
      </w:r>
      <w:r w:rsidR="00C40F01" w:rsidRPr="0058155E">
        <w:rPr>
          <w:rFonts w:cs="Arial"/>
          <w:sz w:val="24"/>
          <w:szCs w:val="24"/>
        </w:rPr>
        <w:t xml:space="preserve"> issues</w:t>
      </w:r>
      <w:r w:rsidRPr="0058155E">
        <w:rPr>
          <w:rFonts w:cs="Arial"/>
          <w:sz w:val="24"/>
          <w:szCs w:val="24"/>
        </w:rPr>
        <w:t>. The analysis should recognise the diversity of interpretation and practice that exists within each tradition and should examine how faith values shape and are shaped by community attitudes, norms, and practices.</w:t>
      </w:r>
    </w:p>
    <w:p w14:paraId="242E89E4" w14:textId="1D04A32E" w:rsidR="00980AEE" w:rsidRPr="00AC27E5" w:rsidRDefault="00414B87" w:rsidP="00CB3F2F">
      <w:pPr>
        <w:pStyle w:val="Heading2"/>
        <w:numPr>
          <w:ilvl w:val="1"/>
          <w:numId w:val="36"/>
        </w:numPr>
        <w:jc w:val="both"/>
        <w:rPr>
          <w:rFonts w:ascii="Arial" w:hAnsi="Arial" w:cs="Arial"/>
          <w:b/>
          <w:bCs w:val="0"/>
          <w:sz w:val="24"/>
          <w:szCs w:val="24"/>
        </w:rPr>
      </w:pPr>
      <w:r w:rsidRPr="00AC27E5">
        <w:rPr>
          <w:rFonts w:ascii="Arial" w:hAnsi="Arial" w:cs="Arial"/>
          <w:b/>
          <w:bCs w:val="0"/>
          <w:sz w:val="24"/>
          <w:szCs w:val="24"/>
        </w:rPr>
        <w:t xml:space="preserve">Sampling and Quality Assurance </w:t>
      </w:r>
    </w:p>
    <w:p w14:paraId="1040F582" w14:textId="4C6D5B8E" w:rsidR="00BC14B8" w:rsidRPr="0058155E" w:rsidRDefault="0073526F" w:rsidP="00CB3F2F">
      <w:pPr>
        <w:pStyle w:val="Memo-BodyTextUMNDefault"/>
        <w:jc w:val="both"/>
        <w:rPr>
          <w:rFonts w:cs="Arial"/>
          <w:sz w:val="24"/>
          <w:szCs w:val="24"/>
        </w:rPr>
      </w:pPr>
      <w:r>
        <w:rPr>
          <w:rFonts w:cs="Arial"/>
          <w:sz w:val="24"/>
          <w:szCs w:val="24"/>
        </w:rPr>
        <w:t xml:space="preserve">Sampling of the </w:t>
      </w:r>
      <w:r w:rsidR="00E97795">
        <w:rPr>
          <w:rFonts w:cs="Arial"/>
          <w:sz w:val="24"/>
          <w:szCs w:val="24"/>
        </w:rPr>
        <w:t xml:space="preserve">religious scriptures and texts to be included in the document review will be </w:t>
      </w:r>
      <w:r w:rsidR="0023479D">
        <w:rPr>
          <w:rFonts w:cs="Arial"/>
          <w:sz w:val="24"/>
          <w:szCs w:val="24"/>
        </w:rPr>
        <w:t xml:space="preserve">proposed by the consultant and </w:t>
      </w:r>
      <w:r w:rsidR="00E97795">
        <w:rPr>
          <w:rFonts w:cs="Arial"/>
          <w:sz w:val="24"/>
          <w:szCs w:val="24"/>
        </w:rPr>
        <w:t>agreed upon between the consultant and UMN MDT</w:t>
      </w:r>
      <w:r w:rsidR="0023479D">
        <w:rPr>
          <w:rFonts w:cs="Arial"/>
          <w:sz w:val="24"/>
          <w:szCs w:val="24"/>
        </w:rPr>
        <w:t>. For the consultation meetings (</w:t>
      </w:r>
      <w:r w:rsidR="006F63F2">
        <w:rPr>
          <w:rFonts w:cs="Arial"/>
          <w:sz w:val="24"/>
          <w:szCs w:val="24"/>
        </w:rPr>
        <w:t>FGD and KII), t</w:t>
      </w:r>
      <w:r w:rsidR="00C361DB" w:rsidRPr="0058155E">
        <w:rPr>
          <w:rFonts w:cs="Arial"/>
          <w:sz w:val="24"/>
          <w:szCs w:val="24"/>
        </w:rPr>
        <w:t>he consultant will use purposive sampling to ensure representation across faith tradition</w:t>
      </w:r>
      <w:r w:rsidR="006F63F2">
        <w:rPr>
          <w:rFonts w:cs="Arial"/>
          <w:sz w:val="24"/>
          <w:szCs w:val="24"/>
        </w:rPr>
        <w:t>s</w:t>
      </w:r>
      <w:r w:rsidR="00C361DB" w:rsidRPr="0058155E">
        <w:rPr>
          <w:rFonts w:cs="Arial"/>
          <w:sz w:val="24"/>
          <w:szCs w:val="24"/>
        </w:rPr>
        <w:t>, sex, age, and role (</w:t>
      </w:r>
      <w:r w:rsidR="0061096C">
        <w:rPr>
          <w:rFonts w:cs="Arial"/>
          <w:sz w:val="24"/>
          <w:szCs w:val="24"/>
        </w:rPr>
        <w:t>leader/community</w:t>
      </w:r>
      <w:r w:rsidR="00C361DB" w:rsidRPr="0058155E">
        <w:rPr>
          <w:rFonts w:cs="Arial"/>
          <w:sz w:val="24"/>
          <w:szCs w:val="24"/>
        </w:rPr>
        <w:t xml:space="preserve"> member), and should propose specific sampling criteria</w:t>
      </w:r>
      <w:r w:rsidR="006F63F2">
        <w:rPr>
          <w:rFonts w:cs="Arial"/>
          <w:sz w:val="24"/>
          <w:szCs w:val="24"/>
        </w:rPr>
        <w:t xml:space="preserve"> with justification</w:t>
      </w:r>
      <w:r w:rsidR="00C361DB" w:rsidRPr="0058155E">
        <w:rPr>
          <w:rFonts w:cs="Arial"/>
          <w:sz w:val="24"/>
          <w:szCs w:val="24"/>
        </w:rPr>
        <w:t xml:space="preserve"> in the inception report. Data quality will be assured through triangulation across document review, KIIs, FGDs and the validation workshop. </w:t>
      </w:r>
    </w:p>
    <w:p w14:paraId="01D485FC" w14:textId="182700C2" w:rsidR="00C2133A" w:rsidRPr="0058155E" w:rsidRDefault="00C2133A" w:rsidP="00CB3F2F">
      <w:pPr>
        <w:pStyle w:val="Heading1"/>
        <w:spacing w:before="360"/>
        <w:ind w:left="850" w:hanging="850"/>
        <w:jc w:val="both"/>
        <w:rPr>
          <w:rFonts w:ascii="Arial" w:hAnsi="Arial" w:cs="Arial"/>
        </w:rPr>
      </w:pPr>
      <w:r w:rsidRPr="0058155E">
        <w:rPr>
          <w:rFonts w:ascii="Arial" w:hAnsi="Arial" w:cs="Arial"/>
        </w:rPr>
        <w:lastRenderedPageBreak/>
        <w:t>Key Deliverables</w:t>
      </w:r>
    </w:p>
    <w:p w14:paraId="200C2392" w14:textId="6DE9F0DD" w:rsidR="00FB1FCE" w:rsidRPr="0058155E" w:rsidRDefault="00FB1FCE" w:rsidP="00CB3F2F">
      <w:pPr>
        <w:pStyle w:val="Heading2"/>
        <w:numPr>
          <w:ilvl w:val="0"/>
          <w:numId w:val="0"/>
        </w:numPr>
        <w:spacing w:before="240"/>
        <w:jc w:val="both"/>
        <w:rPr>
          <w:rFonts w:ascii="Arial" w:hAnsi="Arial" w:cs="Arial"/>
          <w:bCs w:val="0"/>
          <w:sz w:val="24"/>
          <w:szCs w:val="24"/>
        </w:rPr>
      </w:pPr>
      <w:r w:rsidRPr="0058155E">
        <w:rPr>
          <w:rFonts w:ascii="Arial" w:hAnsi="Arial" w:cs="Arial"/>
          <w:bCs w:val="0"/>
          <w:sz w:val="24"/>
          <w:szCs w:val="24"/>
        </w:rPr>
        <w:t xml:space="preserve">The Study Team will </w:t>
      </w:r>
      <w:r w:rsidR="00C361DB" w:rsidRPr="0058155E">
        <w:rPr>
          <w:rFonts w:ascii="Arial" w:hAnsi="Arial" w:cs="Arial"/>
          <w:bCs w:val="0"/>
          <w:sz w:val="24"/>
          <w:szCs w:val="24"/>
        </w:rPr>
        <w:t>produce</w:t>
      </w:r>
      <w:r w:rsidRPr="0058155E">
        <w:rPr>
          <w:rFonts w:ascii="Arial" w:hAnsi="Arial" w:cs="Arial"/>
          <w:bCs w:val="0"/>
          <w:sz w:val="24"/>
          <w:szCs w:val="24"/>
        </w:rPr>
        <w:t xml:space="preserve"> the following </w:t>
      </w:r>
      <w:r w:rsidR="00EA197F">
        <w:rPr>
          <w:rFonts w:ascii="Arial" w:hAnsi="Arial" w:cs="Arial"/>
          <w:bCs w:val="0"/>
          <w:sz w:val="24"/>
          <w:szCs w:val="24"/>
        </w:rPr>
        <w:t>k</w:t>
      </w:r>
      <w:r w:rsidRPr="0058155E">
        <w:rPr>
          <w:rFonts w:ascii="Arial" w:hAnsi="Arial" w:cs="Arial"/>
          <w:bCs w:val="0"/>
          <w:sz w:val="24"/>
          <w:szCs w:val="24"/>
        </w:rPr>
        <w:t xml:space="preserve">ey </w:t>
      </w:r>
      <w:r w:rsidR="008D6151" w:rsidRPr="0058155E">
        <w:rPr>
          <w:rFonts w:ascii="Arial" w:hAnsi="Arial" w:cs="Arial"/>
          <w:bCs w:val="0"/>
          <w:sz w:val="24"/>
          <w:szCs w:val="24"/>
        </w:rPr>
        <w:t>d</w:t>
      </w:r>
      <w:r w:rsidRPr="0058155E">
        <w:rPr>
          <w:rFonts w:ascii="Arial" w:hAnsi="Arial" w:cs="Arial"/>
          <w:bCs w:val="0"/>
          <w:sz w:val="24"/>
          <w:szCs w:val="24"/>
        </w:rPr>
        <w:t>eliverables</w:t>
      </w:r>
    </w:p>
    <w:p w14:paraId="53B98654" w14:textId="1A5E2F87" w:rsidR="008D6151" w:rsidRPr="0058155E" w:rsidRDefault="00BD402F" w:rsidP="00CB3F2F">
      <w:pPr>
        <w:pStyle w:val="Memo-BodyTextBullet1Arrow"/>
        <w:spacing w:after="0"/>
        <w:jc w:val="both"/>
        <w:rPr>
          <w:rFonts w:cs="Arial"/>
          <w:sz w:val="24"/>
          <w:szCs w:val="24"/>
        </w:rPr>
      </w:pPr>
      <w:r w:rsidRPr="0058155E">
        <w:rPr>
          <w:rFonts w:cs="Arial"/>
          <w:sz w:val="24"/>
          <w:szCs w:val="24"/>
        </w:rPr>
        <w:t xml:space="preserve">Inception report, </w:t>
      </w:r>
      <w:r w:rsidR="00BA3FA5" w:rsidRPr="0058155E">
        <w:rPr>
          <w:rFonts w:cs="Arial"/>
          <w:sz w:val="24"/>
          <w:szCs w:val="24"/>
        </w:rPr>
        <w:t>including study design, detailed methodology, sampling framework, data collection tools and questions, and a detailed work plan. The consultant will design and develop relevant tools and question</w:t>
      </w:r>
      <w:r w:rsidR="00BB221C">
        <w:rPr>
          <w:rFonts w:cs="Arial"/>
          <w:sz w:val="24"/>
          <w:szCs w:val="24"/>
        </w:rPr>
        <w:t>s</w:t>
      </w:r>
      <w:r w:rsidR="00BA3FA5" w:rsidRPr="0058155E">
        <w:rPr>
          <w:rFonts w:cs="Arial"/>
          <w:sz w:val="24"/>
          <w:szCs w:val="24"/>
        </w:rPr>
        <w:t xml:space="preserve"> for the study. The study design, tools, and questions must be agreed upon and approved by </w:t>
      </w:r>
      <w:r w:rsidR="00FE64A5" w:rsidRPr="0058155E">
        <w:rPr>
          <w:rFonts w:cs="Arial"/>
          <w:sz w:val="24"/>
          <w:szCs w:val="24"/>
        </w:rPr>
        <w:t>UMN MDT</w:t>
      </w:r>
      <w:r w:rsidR="00BA3FA5" w:rsidRPr="0058155E">
        <w:rPr>
          <w:rFonts w:cs="Arial"/>
          <w:sz w:val="24"/>
          <w:szCs w:val="24"/>
        </w:rPr>
        <w:t xml:space="preserve"> before field implementation</w:t>
      </w:r>
      <w:r w:rsidRPr="0058155E">
        <w:rPr>
          <w:rFonts w:cs="Arial"/>
          <w:sz w:val="24"/>
          <w:szCs w:val="24"/>
        </w:rPr>
        <w:t xml:space="preserve">. </w:t>
      </w:r>
    </w:p>
    <w:p w14:paraId="566A6F1C" w14:textId="2A5218D3" w:rsidR="00E549AF" w:rsidRPr="0058155E" w:rsidRDefault="00BB221C" w:rsidP="00CB3F2F">
      <w:pPr>
        <w:pStyle w:val="Memo-BodyTextBullet1Arrow"/>
        <w:spacing w:after="0"/>
        <w:jc w:val="both"/>
        <w:rPr>
          <w:rFonts w:cs="Arial"/>
          <w:sz w:val="24"/>
          <w:szCs w:val="24"/>
        </w:rPr>
      </w:pPr>
      <w:r>
        <w:rPr>
          <w:rFonts w:cs="Arial"/>
          <w:sz w:val="24"/>
          <w:szCs w:val="24"/>
        </w:rPr>
        <w:t>Desk/literature</w:t>
      </w:r>
      <w:r w:rsidR="00E549AF" w:rsidRPr="0058155E">
        <w:rPr>
          <w:rFonts w:cs="Arial"/>
          <w:sz w:val="24"/>
          <w:szCs w:val="24"/>
        </w:rPr>
        <w:t xml:space="preserve"> review</w:t>
      </w:r>
      <w:r w:rsidR="0061096C">
        <w:rPr>
          <w:rFonts w:cs="Arial"/>
          <w:sz w:val="24"/>
          <w:szCs w:val="24"/>
        </w:rPr>
        <w:t xml:space="preserve"> process in</w:t>
      </w:r>
      <w:r w:rsidR="00C361DB" w:rsidRPr="0058155E">
        <w:rPr>
          <w:rFonts w:cs="Arial"/>
          <w:sz w:val="24"/>
          <w:szCs w:val="24"/>
        </w:rPr>
        <w:t xml:space="preserve"> brief</w:t>
      </w:r>
    </w:p>
    <w:p w14:paraId="147EF34A" w14:textId="643EA9F7" w:rsidR="00BD402F" w:rsidRPr="0058155E" w:rsidRDefault="00C411E7" w:rsidP="00CB3F2F">
      <w:pPr>
        <w:pStyle w:val="Memo-BodyTextBullet1Arrow"/>
        <w:spacing w:after="0"/>
        <w:jc w:val="both"/>
        <w:rPr>
          <w:rFonts w:cs="Arial"/>
          <w:sz w:val="24"/>
          <w:szCs w:val="24"/>
        </w:rPr>
      </w:pPr>
      <w:r>
        <w:rPr>
          <w:rFonts w:cs="Arial"/>
          <w:sz w:val="24"/>
          <w:szCs w:val="24"/>
        </w:rPr>
        <w:t>Conducting the</w:t>
      </w:r>
      <w:r w:rsidR="00BD402F" w:rsidRPr="0058155E">
        <w:rPr>
          <w:rFonts w:cs="Arial"/>
          <w:sz w:val="24"/>
          <w:szCs w:val="24"/>
        </w:rPr>
        <w:t xml:space="preserve"> field study in study sites</w:t>
      </w:r>
    </w:p>
    <w:p w14:paraId="65481208" w14:textId="77777777" w:rsidR="00BD402F" w:rsidRPr="0058155E" w:rsidRDefault="00BD402F" w:rsidP="00CB3F2F">
      <w:pPr>
        <w:pStyle w:val="Memo-BodyTextBullet1Arrow"/>
        <w:spacing w:after="0"/>
        <w:jc w:val="both"/>
        <w:rPr>
          <w:rFonts w:cs="Arial"/>
          <w:sz w:val="24"/>
          <w:szCs w:val="24"/>
        </w:rPr>
      </w:pPr>
      <w:r w:rsidRPr="0058155E">
        <w:rPr>
          <w:rFonts w:cs="Arial"/>
          <w:sz w:val="24"/>
          <w:szCs w:val="24"/>
        </w:rPr>
        <w:t>Analysis of data gathered from document review and field study</w:t>
      </w:r>
    </w:p>
    <w:p w14:paraId="2F98A388" w14:textId="77777777" w:rsidR="00E549AF" w:rsidRPr="0058155E" w:rsidRDefault="00E549AF" w:rsidP="00CB3F2F">
      <w:pPr>
        <w:pStyle w:val="Memo-BodyTextBullet1Arrow"/>
        <w:spacing w:after="0"/>
        <w:jc w:val="both"/>
        <w:rPr>
          <w:rFonts w:cs="Arial"/>
          <w:sz w:val="24"/>
          <w:szCs w:val="24"/>
        </w:rPr>
      </w:pPr>
      <w:r w:rsidRPr="0058155E">
        <w:rPr>
          <w:rFonts w:cs="Arial"/>
          <w:sz w:val="24"/>
          <w:szCs w:val="24"/>
        </w:rPr>
        <w:t>Draft Report</w:t>
      </w:r>
    </w:p>
    <w:p w14:paraId="3F7D6964" w14:textId="19501093" w:rsidR="00E549AF" w:rsidRPr="0058155E" w:rsidRDefault="00E549AF" w:rsidP="00CB3F2F">
      <w:pPr>
        <w:pStyle w:val="Memo-BodyTextBullet1Arrow"/>
        <w:spacing w:after="0"/>
        <w:jc w:val="both"/>
        <w:rPr>
          <w:rFonts w:cs="Arial"/>
          <w:sz w:val="24"/>
          <w:szCs w:val="24"/>
        </w:rPr>
      </w:pPr>
      <w:r w:rsidRPr="0058155E">
        <w:rPr>
          <w:rFonts w:cs="Arial"/>
          <w:sz w:val="24"/>
          <w:szCs w:val="24"/>
        </w:rPr>
        <w:t>Validation workshop</w:t>
      </w:r>
    </w:p>
    <w:p w14:paraId="5D66E7B5" w14:textId="77777777" w:rsidR="00F05A98" w:rsidRPr="0058155E" w:rsidRDefault="00BD402F" w:rsidP="00CB3F2F">
      <w:pPr>
        <w:pStyle w:val="Memo-BodyTextBullet1Arrow"/>
        <w:spacing w:after="0"/>
        <w:jc w:val="both"/>
        <w:rPr>
          <w:rFonts w:cs="Arial"/>
          <w:sz w:val="24"/>
          <w:szCs w:val="24"/>
        </w:rPr>
      </w:pPr>
      <w:r w:rsidRPr="0058155E">
        <w:rPr>
          <w:rFonts w:cs="Arial"/>
          <w:sz w:val="24"/>
          <w:szCs w:val="24"/>
        </w:rPr>
        <w:t>Presentation of the</w:t>
      </w:r>
      <w:r w:rsidR="00F05A98" w:rsidRPr="0058155E">
        <w:rPr>
          <w:rFonts w:cs="Arial"/>
          <w:sz w:val="24"/>
          <w:szCs w:val="24"/>
        </w:rPr>
        <w:t xml:space="preserve"> key</w:t>
      </w:r>
      <w:r w:rsidRPr="0058155E">
        <w:rPr>
          <w:rFonts w:cs="Arial"/>
          <w:sz w:val="24"/>
          <w:szCs w:val="24"/>
        </w:rPr>
        <w:t xml:space="preserve"> findings</w:t>
      </w:r>
      <w:r w:rsidR="00F05A98" w:rsidRPr="0058155E">
        <w:rPr>
          <w:rFonts w:cs="Arial"/>
          <w:sz w:val="24"/>
          <w:szCs w:val="24"/>
        </w:rPr>
        <w:t xml:space="preserve"> and recommendations to UMN MDT </w:t>
      </w:r>
    </w:p>
    <w:p w14:paraId="3058D320" w14:textId="47811626" w:rsidR="00BD402F" w:rsidRPr="0058155E" w:rsidRDefault="00F05A98" w:rsidP="00CB3F2F">
      <w:pPr>
        <w:pStyle w:val="Memo-BodyTextBullet1Arrow"/>
        <w:spacing w:after="0"/>
        <w:jc w:val="both"/>
        <w:rPr>
          <w:rFonts w:cs="Arial"/>
          <w:sz w:val="24"/>
          <w:szCs w:val="24"/>
        </w:rPr>
      </w:pPr>
      <w:r w:rsidRPr="0058155E">
        <w:rPr>
          <w:rFonts w:cs="Arial"/>
          <w:sz w:val="24"/>
          <w:szCs w:val="24"/>
        </w:rPr>
        <w:t xml:space="preserve">Final report </w:t>
      </w:r>
    </w:p>
    <w:p w14:paraId="60C85381" w14:textId="1B0ED3C1" w:rsidR="00BD402F" w:rsidRPr="00AC27E5" w:rsidRDefault="00803CF4" w:rsidP="00CB3F2F">
      <w:pPr>
        <w:pStyle w:val="Heading2"/>
        <w:spacing w:before="240"/>
        <w:ind w:left="850" w:hanging="850"/>
        <w:jc w:val="both"/>
        <w:rPr>
          <w:rFonts w:ascii="Arial" w:hAnsi="Arial" w:cs="Arial"/>
          <w:b/>
          <w:bCs w:val="0"/>
          <w:sz w:val="24"/>
          <w:szCs w:val="24"/>
        </w:rPr>
      </w:pPr>
      <w:r w:rsidRPr="00AC27E5">
        <w:rPr>
          <w:rFonts w:ascii="Arial" w:hAnsi="Arial" w:cs="Arial"/>
          <w:b/>
          <w:bCs w:val="0"/>
          <w:sz w:val="24"/>
          <w:szCs w:val="24"/>
        </w:rPr>
        <w:t>Inception Report</w:t>
      </w:r>
    </w:p>
    <w:p w14:paraId="7478ADCD" w14:textId="7CAD4A67" w:rsidR="009558C6" w:rsidRPr="0058155E" w:rsidRDefault="009558C6" w:rsidP="00CB3F2F">
      <w:pPr>
        <w:pStyle w:val="NormalWeb"/>
        <w:spacing w:before="120" w:beforeAutospacing="0" w:after="120" w:afterAutospacing="0"/>
        <w:jc w:val="both"/>
        <w:rPr>
          <w:rFonts w:ascii="Arial" w:hAnsi="Arial" w:cs="Arial"/>
          <w:lang w:val="en-US"/>
        </w:rPr>
      </w:pPr>
      <w:r w:rsidRPr="0058155E">
        <w:rPr>
          <w:rFonts w:ascii="Arial" w:hAnsi="Arial" w:cs="Arial"/>
        </w:rPr>
        <w:t xml:space="preserve">The consultant(s) will prepare an inception report to operationalise and guide the research. The report will outline how the study will be carried out, adding refinement, specificity, and elaboration to </w:t>
      </w:r>
      <w:r w:rsidR="00C411E7">
        <w:rPr>
          <w:rFonts w:ascii="Arial" w:hAnsi="Arial" w:cs="Arial"/>
        </w:rPr>
        <w:t>these</w:t>
      </w:r>
      <w:r w:rsidRPr="0058155E">
        <w:rPr>
          <w:rFonts w:ascii="Arial" w:hAnsi="Arial" w:cs="Arial"/>
        </w:rPr>
        <w:t xml:space="preserve"> Terms of Reference. It will also include a work plan detailing the proposed methodologies, target respondents, and methods of engagement with project participants.</w:t>
      </w:r>
    </w:p>
    <w:p w14:paraId="54B08B28" w14:textId="7495E43F" w:rsidR="009558C6" w:rsidRPr="0058155E" w:rsidRDefault="009558C6" w:rsidP="00CB3F2F">
      <w:pPr>
        <w:pStyle w:val="NormalWeb"/>
        <w:spacing w:before="120" w:beforeAutospacing="0" w:after="120" w:afterAutospacing="0"/>
        <w:jc w:val="both"/>
        <w:rPr>
          <w:rFonts w:ascii="Arial" w:hAnsi="Arial" w:cs="Arial"/>
        </w:rPr>
      </w:pPr>
      <w:r w:rsidRPr="0058155E">
        <w:rPr>
          <w:rFonts w:ascii="Arial" w:hAnsi="Arial" w:cs="Arial"/>
        </w:rPr>
        <w:t xml:space="preserve">The inception report will be approved by </w:t>
      </w:r>
      <w:r w:rsidR="00FE64A5" w:rsidRPr="0058155E">
        <w:rPr>
          <w:rFonts w:ascii="Arial" w:hAnsi="Arial" w:cs="Arial"/>
        </w:rPr>
        <w:t>UMN MDT</w:t>
      </w:r>
      <w:r w:rsidRPr="0058155E">
        <w:rPr>
          <w:rFonts w:ascii="Arial" w:hAnsi="Arial" w:cs="Arial"/>
        </w:rPr>
        <w:t xml:space="preserve">’s MEAL Lead and Thematic Lead </w:t>
      </w:r>
      <w:r w:rsidR="009066AB" w:rsidRPr="0058155E">
        <w:rPr>
          <w:rFonts w:ascii="Arial" w:hAnsi="Arial" w:cs="Arial"/>
        </w:rPr>
        <w:t xml:space="preserve">– Social Harmony and Protection </w:t>
      </w:r>
      <w:r w:rsidRPr="0058155E">
        <w:rPr>
          <w:rFonts w:ascii="Arial" w:hAnsi="Arial" w:cs="Arial"/>
        </w:rPr>
        <w:t xml:space="preserve">and/or the Cluster </w:t>
      </w:r>
      <w:r w:rsidR="00904ACE" w:rsidRPr="0058155E">
        <w:rPr>
          <w:rFonts w:ascii="Arial" w:hAnsi="Arial" w:cs="Arial"/>
        </w:rPr>
        <w:t>Team Leader and</w:t>
      </w:r>
      <w:r w:rsidRPr="0058155E">
        <w:rPr>
          <w:rFonts w:ascii="Arial" w:hAnsi="Arial" w:cs="Arial"/>
        </w:rPr>
        <w:t xml:space="preserve"> will serve as the formal agreement between parties on how the impact study will be conducted.</w:t>
      </w:r>
    </w:p>
    <w:p w14:paraId="13D756C6" w14:textId="77777777" w:rsidR="009558C6" w:rsidRPr="0058155E" w:rsidRDefault="009558C6" w:rsidP="00CB3F2F">
      <w:pPr>
        <w:pStyle w:val="NormalWeb"/>
        <w:spacing w:before="0" w:beforeAutospacing="0" w:after="120" w:afterAutospacing="0"/>
        <w:jc w:val="both"/>
        <w:rPr>
          <w:rFonts w:ascii="Arial" w:hAnsi="Arial" w:cs="Arial"/>
        </w:rPr>
      </w:pPr>
      <w:r w:rsidRPr="0058155E">
        <w:rPr>
          <w:rFonts w:ascii="Arial" w:hAnsi="Arial" w:cs="Arial"/>
        </w:rPr>
        <w:t>The inception report will include, but not be limited to, the following elements:</w:t>
      </w:r>
    </w:p>
    <w:p w14:paraId="3B386073" w14:textId="77777777" w:rsidR="00643474" w:rsidRPr="0058155E" w:rsidRDefault="00643474"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sidRPr="0058155E">
        <w:rPr>
          <w:rFonts w:ascii="Arial" w:eastAsia="Times New Roman" w:hAnsi="Arial" w:cs="Arial"/>
          <w:sz w:val="24"/>
          <w:szCs w:val="24"/>
          <w:lang w:val="en-GB" w:eastAsia="en-GB" w:bidi="ne-NP"/>
        </w:rPr>
        <w:t xml:space="preserve">An overview of the consultant's understanding of the assignment, including any proposed refinements to this </w:t>
      </w:r>
      <w:proofErr w:type="spellStart"/>
      <w:r w:rsidRPr="0058155E">
        <w:rPr>
          <w:rFonts w:ascii="Arial" w:eastAsia="Times New Roman" w:hAnsi="Arial" w:cs="Arial"/>
          <w:sz w:val="24"/>
          <w:szCs w:val="24"/>
          <w:lang w:val="en-GB" w:eastAsia="en-GB" w:bidi="ne-NP"/>
        </w:rPr>
        <w:t>ToR</w:t>
      </w:r>
      <w:proofErr w:type="spellEnd"/>
    </w:p>
    <w:p w14:paraId="7CD8E9ED" w14:textId="77777777" w:rsidR="00643474" w:rsidRPr="0058155E" w:rsidRDefault="00643474"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sidRPr="0058155E">
        <w:rPr>
          <w:rFonts w:ascii="Arial" w:eastAsia="Times New Roman" w:hAnsi="Arial" w:cs="Arial"/>
          <w:sz w:val="24"/>
          <w:szCs w:val="24"/>
          <w:lang w:val="en-GB" w:eastAsia="en-GB" w:bidi="ne-NP"/>
        </w:rPr>
        <w:t>Roles and responsibilities of all parties</w:t>
      </w:r>
    </w:p>
    <w:p w14:paraId="2893143F" w14:textId="77777777" w:rsidR="00643474" w:rsidRPr="0058155E" w:rsidRDefault="00643474"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sidRPr="0058155E">
        <w:rPr>
          <w:rFonts w:ascii="Arial" w:eastAsia="Times New Roman" w:hAnsi="Arial" w:cs="Arial"/>
          <w:sz w:val="24"/>
          <w:szCs w:val="24"/>
          <w:lang w:val="en-GB" w:eastAsia="en-GB" w:bidi="ne-NP"/>
        </w:rPr>
        <w:t>A research design matrix mapping each research question to sub-questions, data sources, respondents, methods, and tools</w:t>
      </w:r>
    </w:p>
    <w:p w14:paraId="2D7C8523" w14:textId="77777777" w:rsidR="00643474" w:rsidRPr="0058155E" w:rsidRDefault="00643474"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sidRPr="0058155E">
        <w:rPr>
          <w:rFonts w:ascii="Arial" w:eastAsia="Times New Roman" w:hAnsi="Arial" w:cs="Arial"/>
          <w:sz w:val="24"/>
          <w:szCs w:val="24"/>
          <w:lang w:val="en-GB" w:eastAsia="en-GB" w:bidi="ne-NP"/>
        </w:rPr>
        <w:t>Detailed methodology, including finalised sample sizes and respondent groups</w:t>
      </w:r>
    </w:p>
    <w:p w14:paraId="1D0C57CC" w14:textId="77777777" w:rsidR="00643474" w:rsidRPr="0058155E" w:rsidRDefault="00643474"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sidRPr="0058155E">
        <w:rPr>
          <w:rFonts w:ascii="Arial" w:eastAsia="Times New Roman" w:hAnsi="Arial" w:cs="Arial"/>
          <w:sz w:val="24"/>
          <w:szCs w:val="24"/>
          <w:lang w:val="en-GB" w:eastAsia="en-GB" w:bidi="ne-NP"/>
        </w:rPr>
        <w:t>Data collection tools and a data analysis plan</w:t>
      </w:r>
    </w:p>
    <w:p w14:paraId="7D90FCE8" w14:textId="77777777" w:rsidR="00643474" w:rsidRDefault="00643474"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sidRPr="0058155E">
        <w:rPr>
          <w:rFonts w:ascii="Arial" w:eastAsia="Times New Roman" w:hAnsi="Arial" w:cs="Arial"/>
          <w:sz w:val="24"/>
          <w:szCs w:val="24"/>
          <w:lang w:val="en-GB" w:eastAsia="en-GB" w:bidi="ne-NP"/>
        </w:rPr>
        <w:t>A detailed work plan and reporting schedule</w:t>
      </w:r>
    </w:p>
    <w:p w14:paraId="551321D0" w14:textId="77777777" w:rsidR="00270813" w:rsidRDefault="00270813"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Pr>
          <w:rFonts w:ascii="Arial" w:eastAsia="Times New Roman" w:hAnsi="Arial" w:cs="Arial"/>
          <w:sz w:val="24"/>
          <w:szCs w:val="24"/>
          <w:lang w:val="en-GB" w:eastAsia="en-GB" w:bidi="ne-NP"/>
        </w:rPr>
        <w:t>Interview and FGD protocol</w:t>
      </w:r>
    </w:p>
    <w:p w14:paraId="2CD5F449" w14:textId="781B9227" w:rsidR="00270813" w:rsidRPr="0058155E" w:rsidRDefault="00270813" w:rsidP="00CB3F2F">
      <w:pPr>
        <w:pStyle w:val="ListParagraph"/>
        <w:numPr>
          <w:ilvl w:val="0"/>
          <w:numId w:val="11"/>
        </w:numPr>
        <w:spacing w:after="90" w:line="276" w:lineRule="auto"/>
        <w:contextualSpacing w:val="0"/>
        <w:jc w:val="both"/>
        <w:rPr>
          <w:rFonts w:ascii="Arial" w:eastAsia="Times New Roman" w:hAnsi="Arial" w:cs="Arial"/>
          <w:sz w:val="24"/>
          <w:szCs w:val="24"/>
          <w:lang w:val="en-GB" w:eastAsia="en-GB" w:bidi="ne-NP"/>
        </w:rPr>
      </w:pPr>
      <w:r>
        <w:rPr>
          <w:rFonts w:ascii="Arial" w:eastAsia="Times New Roman" w:hAnsi="Arial" w:cs="Arial"/>
          <w:sz w:val="24"/>
          <w:szCs w:val="24"/>
          <w:lang w:val="en-GB" w:eastAsia="en-GB" w:bidi="ne-NP"/>
        </w:rPr>
        <w:t xml:space="preserve">Research integrity  </w:t>
      </w:r>
    </w:p>
    <w:p w14:paraId="7B063321" w14:textId="58045562" w:rsidR="00FB1FCE" w:rsidRPr="00AC27E5" w:rsidRDefault="00643474" w:rsidP="00CB3F2F">
      <w:pPr>
        <w:pStyle w:val="Heading2"/>
        <w:spacing w:before="240"/>
        <w:ind w:left="850" w:hanging="850"/>
        <w:jc w:val="both"/>
        <w:rPr>
          <w:rFonts w:ascii="Arial" w:hAnsi="Arial" w:cs="Arial"/>
          <w:b/>
          <w:bCs w:val="0"/>
          <w:sz w:val="24"/>
          <w:szCs w:val="24"/>
        </w:rPr>
      </w:pPr>
      <w:r w:rsidRPr="00AC27E5">
        <w:rPr>
          <w:rFonts w:ascii="Arial" w:hAnsi="Arial" w:cs="Arial"/>
          <w:b/>
          <w:bCs w:val="0"/>
          <w:sz w:val="24"/>
          <w:szCs w:val="24"/>
        </w:rPr>
        <w:t xml:space="preserve">Final </w:t>
      </w:r>
      <w:r w:rsidR="00FB1FCE" w:rsidRPr="00AC27E5">
        <w:rPr>
          <w:rFonts w:ascii="Arial" w:hAnsi="Arial" w:cs="Arial"/>
          <w:b/>
          <w:bCs w:val="0"/>
          <w:sz w:val="24"/>
          <w:szCs w:val="24"/>
        </w:rPr>
        <w:t>Report</w:t>
      </w:r>
    </w:p>
    <w:p w14:paraId="57DF1B4C" w14:textId="58A50899" w:rsidR="00B668A4" w:rsidRPr="0058155E" w:rsidRDefault="00B668A4" w:rsidP="00CB3F2F">
      <w:pPr>
        <w:pStyle w:val="Memo-BodyTextUMNDefault"/>
        <w:jc w:val="both"/>
        <w:rPr>
          <w:rFonts w:eastAsia="FangSong_GB2312" w:cs="Arial"/>
          <w:sz w:val="24"/>
          <w:szCs w:val="24"/>
          <w:lang w:val="en-US"/>
        </w:rPr>
      </w:pPr>
      <w:r w:rsidRPr="0058155E">
        <w:rPr>
          <w:rFonts w:eastAsia="FangSong_GB2312" w:cs="Arial"/>
          <w:sz w:val="24"/>
          <w:szCs w:val="24"/>
          <w:lang w:val="en-US"/>
        </w:rPr>
        <w:t xml:space="preserve">The consultant(s) will prepare a </w:t>
      </w:r>
      <w:r w:rsidR="00753EDA" w:rsidRPr="0058155E">
        <w:rPr>
          <w:rFonts w:eastAsia="FangSong_GB2312" w:cs="Arial"/>
          <w:sz w:val="24"/>
          <w:szCs w:val="24"/>
          <w:lang w:val="en-US"/>
        </w:rPr>
        <w:t>study</w:t>
      </w:r>
      <w:r w:rsidRPr="0058155E">
        <w:rPr>
          <w:rFonts w:eastAsia="FangSong_GB2312" w:cs="Arial"/>
          <w:sz w:val="24"/>
          <w:szCs w:val="24"/>
          <w:lang w:val="en-US"/>
        </w:rPr>
        <w:t xml:space="preserve"> report describing the study process, key findings, recommendations, and lessons learned. The presentation of results must be closely linked </w:t>
      </w:r>
      <w:r w:rsidRPr="0058155E">
        <w:rPr>
          <w:rFonts w:eastAsia="FangSong_GB2312" w:cs="Arial"/>
          <w:sz w:val="24"/>
          <w:szCs w:val="24"/>
          <w:lang w:val="en-US"/>
        </w:rPr>
        <w:lastRenderedPageBreak/>
        <w:t>to the key research questions, ensuring a clear logical flow derived from the information collected.</w:t>
      </w:r>
    </w:p>
    <w:p w14:paraId="252714FE" w14:textId="77777777" w:rsidR="00B668A4" w:rsidRPr="0058155E" w:rsidRDefault="00B668A4" w:rsidP="00CB3F2F">
      <w:pPr>
        <w:pStyle w:val="Memo-BodyTextUMNDefault"/>
        <w:jc w:val="both"/>
        <w:rPr>
          <w:rFonts w:eastAsia="FangSong_GB2312" w:cs="Arial"/>
          <w:sz w:val="24"/>
          <w:szCs w:val="24"/>
          <w:lang w:val="en-US"/>
        </w:rPr>
      </w:pPr>
      <w:r w:rsidRPr="0058155E">
        <w:rPr>
          <w:rFonts w:eastAsia="FangSong_GB2312" w:cs="Arial"/>
          <w:sz w:val="24"/>
          <w:szCs w:val="24"/>
          <w:lang w:val="en-US"/>
        </w:rPr>
        <w:t xml:space="preserve">All research questions outlined in the </w:t>
      </w:r>
      <w:proofErr w:type="spellStart"/>
      <w:r w:rsidRPr="0058155E">
        <w:rPr>
          <w:rFonts w:eastAsia="FangSong_GB2312" w:cs="Arial"/>
          <w:sz w:val="24"/>
          <w:szCs w:val="24"/>
          <w:lang w:val="en-US"/>
        </w:rPr>
        <w:t>ToR</w:t>
      </w:r>
      <w:proofErr w:type="spellEnd"/>
      <w:r w:rsidRPr="0058155E">
        <w:rPr>
          <w:rFonts w:eastAsia="FangSong_GB2312" w:cs="Arial"/>
          <w:sz w:val="24"/>
          <w:szCs w:val="24"/>
          <w:lang w:val="en-US"/>
        </w:rPr>
        <w:t xml:space="preserve"> must be addressed by the consultant to the extent possible within the study process. Any unaddressed research questions should be explained in the limitations section of the report.</w:t>
      </w:r>
    </w:p>
    <w:p w14:paraId="675D1AB4" w14:textId="43D2A3F3" w:rsidR="00B668A4" w:rsidRPr="0058155E" w:rsidRDefault="00B668A4" w:rsidP="00CB3F2F">
      <w:pPr>
        <w:pStyle w:val="Memo-BodyTextUMNDefault"/>
        <w:jc w:val="both"/>
        <w:rPr>
          <w:rFonts w:eastAsia="FangSong_GB2312" w:cs="Arial"/>
          <w:sz w:val="24"/>
          <w:szCs w:val="24"/>
          <w:lang w:val="en-US"/>
        </w:rPr>
      </w:pPr>
      <w:r w:rsidRPr="0058155E">
        <w:rPr>
          <w:rFonts w:eastAsia="FangSong_GB2312" w:cs="Arial"/>
          <w:sz w:val="24"/>
          <w:szCs w:val="24"/>
          <w:lang w:val="en-US"/>
        </w:rPr>
        <w:t>The final research report should be 30</w:t>
      </w:r>
      <w:r w:rsidR="007D7AB2">
        <w:rPr>
          <w:rFonts w:eastAsia="FangSong_GB2312" w:cs="Arial"/>
          <w:sz w:val="24"/>
          <w:szCs w:val="24"/>
          <w:lang w:val="en-US"/>
        </w:rPr>
        <w:t xml:space="preserve"> to 50</w:t>
      </w:r>
      <w:r w:rsidRPr="0058155E">
        <w:rPr>
          <w:rFonts w:eastAsia="FangSong_GB2312" w:cs="Arial"/>
          <w:sz w:val="24"/>
          <w:szCs w:val="24"/>
          <w:lang w:val="en-US"/>
        </w:rPr>
        <w:t xml:space="preserve"> pages (excluding appendices) and written in English. It should include an</w:t>
      </w:r>
      <w:r w:rsidR="007D7AB2">
        <w:rPr>
          <w:rFonts w:eastAsia="FangSong_GB2312" w:cs="Arial"/>
          <w:sz w:val="24"/>
          <w:szCs w:val="24"/>
          <w:lang w:val="en-US"/>
        </w:rPr>
        <w:t xml:space="preserve"> abstract</w:t>
      </w:r>
      <w:r w:rsidR="008849D4">
        <w:rPr>
          <w:rFonts w:eastAsia="FangSong_GB2312" w:cs="Arial"/>
          <w:sz w:val="24"/>
          <w:szCs w:val="24"/>
          <w:lang w:val="en-US"/>
        </w:rPr>
        <w:t xml:space="preserve"> of 500 words, </w:t>
      </w:r>
      <w:r w:rsidR="00D00E74">
        <w:rPr>
          <w:rFonts w:eastAsia="FangSong_GB2312" w:cs="Arial"/>
          <w:sz w:val="24"/>
          <w:szCs w:val="24"/>
          <w:lang w:val="en-US"/>
        </w:rPr>
        <w:t>an</w:t>
      </w:r>
      <w:r w:rsidR="00BB3BFA">
        <w:rPr>
          <w:rFonts w:eastAsia="FangSong_GB2312" w:cs="Arial"/>
          <w:sz w:val="24"/>
          <w:szCs w:val="24"/>
          <w:lang w:val="en-US"/>
        </w:rPr>
        <w:t xml:space="preserve"> acknowledgement page</w:t>
      </w:r>
      <w:r w:rsidR="004F1328">
        <w:rPr>
          <w:rFonts w:eastAsia="FangSong_GB2312" w:cs="Arial"/>
          <w:sz w:val="24"/>
          <w:szCs w:val="24"/>
          <w:lang w:val="en-US"/>
        </w:rPr>
        <w:t xml:space="preserve">, and </w:t>
      </w:r>
      <w:r w:rsidR="00BB3BFA">
        <w:rPr>
          <w:rFonts w:eastAsia="FangSong_GB2312" w:cs="Arial"/>
          <w:sz w:val="24"/>
          <w:szCs w:val="24"/>
          <w:lang w:val="en-US"/>
        </w:rPr>
        <w:t>\</w:t>
      </w:r>
      <w:r w:rsidRPr="0058155E">
        <w:rPr>
          <w:rFonts w:eastAsia="FangSong_GB2312" w:cs="Arial"/>
          <w:sz w:val="24"/>
          <w:szCs w:val="24"/>
          <w:lang w:val="en-US"/>
        </w:rPr>
        <w:t>.</w:t>
      </w:r>
    </w:p>
    <w:p w14:paraId="79D661B3" w14:textId="77777777" w:rsidR="00B668A4" w:rsidRPr="0058155E" w:rsidRDefault="00B668A4" w:rsidP="00CB3F2F">
      <w:pPr>
        <w:pStyle w:val="Memo-BodyTextUMNDefault"/>
        <w:jc w:val="both"/>
        <w:rPr>
          <w:rFonts w:eastAsia="FangSong_GB2312" w:cs="Arial"/>
          <w:sz w:val="24"/>
          <w:szCs w:val="24"/>
          <w:lang w:val="en-US"/>
        </w:rPr>
      </w:pPr>
      <w:r w:rsidRPr="0058155E">
        <w:rPr>
          <w:rFonts w:eastAsia="FangSong_GB2312" w:cs="Arial"/>
          <w:sz w:val="24"/>
          <w:szCs w:val="24"/>
          <w:lang w:val="en-US"/>
        </w:rPr>
        <w:t>The report should generally follow the structure below:</w:t>
      </w:r>
    </w:p>
    <w:p w14:paraId="306F08F7" w14:textId="77777777" w:rsidR="00B668A4" w:rsidRPr="0058155E"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Title Page</w:t>
      </w:r>
    </w:p>
    <w:p w14:paraId="2EB7A5CD" w14:textId="77777777" w:rsidR="00B668A4" w:rsidRPr="0058155E"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Acknowledgements</w:t>
      </w:r>
    </w:p>
    <w:p w14:paraId="56607A8B" w14:textId="77777777" w:rsidR="00B668A4" w:rsidRPr="0058155E"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Acronyms List</w:t>
      </w:r>
    </w:p>
    <w:p w14:paraId="4E4A14DD" w14:textId="2469B30A" w:rsidR="00B668A4" w:rsidRPr="0058155E" w:rsidRDefault="00C637DB" w:rsidP="00CB3F2F">
      <w:pPr>
        <w:pStyle w:val="Memo-BodyTextUMNDefault"/>
        <w:numPr>
          <w:ilvl w:val="0"/>
          <w:numId w:val="15"/>
        </w:numPr>
        <w:spacing w:after="0"/>
        <w:jc w:val="both"/>
        <w:rPr>
          <w:rFonts w:eastAsia="FangSong_GB2312" w:cs="Arial"/>
          <w:sz w:val="24"/>
          <w:szCs w:val="24"/>
          <w:lang w:val="en-US"/>
        </w:rPr>
      </w:pPr>
      <w:r>
        <w:rPr>
          <w:rFonts w:eastAsia="FangSong_GB2312" w:cs="Arial"/>
          <w:sz w:val="24"/>
          <w:szCs w:val="24"/>
          <w:lang w:val="en-US"/>
        </w:rPr>
        <w:t xml:space="preserve">Abstract </w:t>
      </w:r>
    </w:p>
    <w:p w14:paraId="0B0F517B" w14:textId="38C882C9" w:rsidR="00B668A4" w:rsidRPr="0058155E"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Introduction</w:t>
      </w:r>
      <w:r w:rsidR="009066AB" w:rsidRPr="0058155E">
        <w:rPr>
          <w:rFonts w:eastAsia="FangSong_GB2312" w:cs="Arial"/>
          <w:sz w:val="24"/>
          <w:szCs w:val="24"/>
          <w:lang w:val="en-US"/>
        </w:rPr>
        <w:t xml:space="preserve"> and background </w:t>
      </w:r>
    </w:p>
    <w:p w14:paraId="201C8B17" w14:textId="0FF04CCD" w:rsidR="00CA124A" w:rsidRDefault="00CA124A" w:rsidP="00CB3F2F">
      <w:pPr>
        <w:pStyle w:val="Memo-BodyTextUMNDefault"/>
        <w:numPr>
          <w:ilvl w:val="0"/>
          <w:numId w:val="15"/>
        </w:numPr>
        <w:spacing w:after="0"/>
        <w:jc w:val="both"/>
        <w:rPr>
          <w:rFonts w:eastAsia="FangSong_GB2312" w:cs="Arial"/>
          <w:sz w:val="24"/>
          <w:szCs w:val="24"/>
          <w:lang w:val="en-US"/>
        </w:rPr>
      </w:pPr>
      <w:r>
        <w:rPr>
          <w:rFonts w:eastAsia="FangSong_GB2312" w:cs="Arial"/>
          <w:sz w:val="24"/>
          <w:szCs w:val="24"/>
          <w:lang w:val="en-US"/>
        </w:rPr>
        <w:t>Literature Review</w:t>
      </w:r>
    </w:p>
    <w:p w14:paraId="047244D7" w14:textId="77777777" w:rsidR="00B668A4" w:rsidRPr="0058155E"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Methodology</w:t>
      </w:r>
    </w:p>
    <w:p w14:paraId="2EC7B204" w14:textId="77777777" w:rsidR="00B668A4"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Constraints and Limitations</w:t>
      </w:r>
    </w:p>
    <w:p w14:paraId="1FE3284A" w14:textId="500623EC" w:rsidR="005E666C" w:rsidRDefault="00E6001F" w:rsidP="00CB3F2F">
      <w:pPr>
        <w:pStyle w:val="Memo-BodyTextUMNDefault"/>
        <w:numPr>
          <w:ilvl w:val="0"/>
          <w:numId w:val="15"/>
        </w:numPr>
        <w:spacing w:after="0"/>
        <w:jc w:val="both"/>
        <w:rPr>
          <w:rFonts w:eastAsia="FangSong_GB2312" w:cs="Arial"/>
          <w:sz w:val="24"/>
          <w:szCs w:val="24"/>
          <w:lang w:val="en-US"/>
        </w:rPr>
      </w:pPr>
      <w:r>
        <w:rPr>
          <w:rFonts w:eastAsia="FangSong_GB2312" w:cs="Arial"/>
          <w:sz w:val="24"/>
          <w:szCs w:val="24"/>
          <w:lang w:val="en-US"/>
        </w:rPr>
        <w:t>Findings</w:t>
      </w:r>
      <w:r w:rsidR="005E666C">
        <w:rPr>
          <w:rFonts w:eastAsia="FangSong_GB2312" w:cs="Arial"/>
          <w:sz w:val="24"/>
          <w:szCs w:val="24"/>
          <w:lang w:val="en-US"/>
        </w:rPr>
        <w:t xml:space="preserve"> </w:t>
      </w:r>
      <w:r w:rsidR="00817199">
        <w:rPr>
          <w:rFonts w:eastAsia="FangSong_GB2312" w:cs="Arial"/>
          <w:sz w:val="24"/>
          <w:szCs w:val="24"/>
          <w:lang w:val="en-US"/>
        </w:rPr>
        <w:t>Presentation</w:t>
      </w:r>
      <w:r>
        <w:rPr>
          <w:rFonts w:eastAsia="FangSong_GB2312" w:cs="Arial"/>
          <w:sz w:val="24"/>
          <w:szCs w:val="24"/>
          <w:lang w:val="en-US"/>
        </w:rPr>
        <w:t>:</w:t>
      </w:r>
      <w:r w:rsidR="005E666C">
        <w:rPr>
          <w:rFonts w:eastAsia="FangSong_GB2312" w:cs="Arial"/>
          <w:sz w:val="24"/>
          <w:szCs w:val="24"/>
          <w:lang w:val="en-US"/>
        </w:rPr>
        <w:t xml:space="preserve"> </w:t>
      </w:r>
      <w:r w:rsidR="00817199">
        <w:rPr>
          <w:rFonts w:eastAsia="FangSong_GB2312" w:cs="Arial"/>
          <w:sz w:val="24"/>
          <w:szCs w:val="24"/>
          <w:lang w:val="en-US"/>
        </w:rPr>
        <w:t>thematic</w:t>
      </w:r>
      <w:r w:rsidR="005E666C">
        <w:rPr>
          <w:rFonts w:eastAsia="FangSong_GB2312" w:cs="Arial"/>
          <w:sz w:val="24"/>
          <w:szCs w:val="24"/>
          <w:lang w:val="en-US"/>
        </w:rPr>
        <w:t xml:space="preserve"> analysis </w:t>
      </w:r>
    </w:p>
    <w:p w14:paraId="0D4A97D9" w14:textId="05654678" w:rsidR="00BD3369" w:rsidRDefault="00BD3369" w:rsidP="00CB3F2F">
      <w:pPr>
        <w:pStyle w:val="Memo-BodyTextUMNDefault"/>
        <w:numPr>
          <w:ilvl w:val="0"/>
          <w:numId w:val="15"/>
        </w:numPr>
        <w:spacing w:after="0"/>
        <w:jc w:val="both"/>
        <w:rPr>
          <w:rFonts w:eastAsia="FangSong_GB2312" w:cs="Arial"/>
          <w:sz w:val="24"/>
          <w:szCs w:val="24"/>
          <w:lang w:val="en-US"/>
        </w:rPr>
      </w:pPr>
      <w:r>
        <w:rPr>
          <w:rFonts w:eastAsia="FangSong_GB2312" w:cs="Arial"/>
          <w:sz w:val="24"/>
          <w:szCs w:val="24"/>
          <w:lang w:val="en-US"/>
        </w:rPr>
        <w:t xml:space="preserve">Study Discussion </w:t>
      </w:r>
    </w:p>
    <w:p w14:paraId="5EA0FDF1" w14:textId="36A2DBB0" w:rsidR="00BD3369" w:rsidRPr="00817199" w:rsidRDefault="00BD3369" w:rsidP="00817199">
      <w:pPr>
        <w:pStyle w:val="Memo-BodyTextUMNDefault"/>
        <w:numPr>
          <w:ilvl w:val="0"/>
          <w:numId w:val="15"/>
        </w:numPr>
        <w:spacing w:after="0"/>
        <w:jc w:val="both"/>
        <w:rPr>
          <w:rFonts w:eastAsia="FangSong_GB2312" w:cs="Arial"/>
          <w:sz w:val="24"/>
          <w:szCs w:val="24"/>
          <w:lang w:val="en-US"/>
        </w:rPr>
      </w:pPr>
      <w:r>
        <w:rPr>
          <w:rFonts w:eastAsia="FangSong_GB2312" w:cs="Arial"/>
          <w:sz w:val="24"/>
          <w:szCs w:val="24"/>
          <w:lang w:val="en-US"/>
        </w:rPr>
        <w:t xml:space="preserve">Study Implication </w:t>
      </w:r>
    </w:p>
    <w:p w14:paraId="62369AF7" w14:textId="054DC553" w:rsidR="00B668A4" w:rsidRPr="0058155E" w:rsidRDefault="00B668A4" w:rsidP="00CB3F2F">
      <w:pPr>
        <w:pStyle w:val="Memo-BodyTextUMNDefault"/>
        <w:numPr>
          <w:ilvl w:val="0"/>
          <w:numId w:val="15"/>
        </w:numPr>
        <w:spacing w:after="0"/>
        <w:jc w:val="both"/>
        <w:rPr>
          <w:rFonts w:eastAsia="FangSong_GB2312" w:cs="Arial"/>
          <w:sz w:val="24"/>
          <w:szCs w:val="24"/>
          <w:lang w:val="en-US"/>
        </w:rPr>
      </w:pPr>
      <w:r w:rsidRPr="0058155E">
        <w:rPr>
          <w:rFonts w:eastAsia="FangSong_GB2312" w:cs="Arial"/>
          <w:sz w:val="24"/>
          <w:szCs w:val="24"/>
          <w:lang w:val="en-US"/>
        </w:rPr>
        <w:t>Conclusion and</w:t>
      </w:r>
      <w:r w:rsidR="00F45036" w:rsidRPr="0058155E">
        <w:rPr>
          <w:rFonts w:eastAsia="FangSong_GB2312" w:cs="Arial"/>
          <w:sz w:val="24"/>
          <w:szCs w:val="24"/>
          <w:lang w:val="en-US"/>
        </w:rPr>
        <w:t xml:space="preserve"> </w:t>
      </w:r>
      <w:r w:rsidR="00AC3828" w:rsidRPr="0058155E">
        <w:rPr>
          <w:rFonts w:eastAsia="FangSong_GB2312" w:cs="Arial"/>
          <w:sz w:val="24"/>
          <w:szCs w:val="24"/>
          <w:lang w:val="en-US"/>
        </w:rPr>
        <w:t>prioritized</w:t>
      </w:r>
      <w:r w:rsidR="00F45036" w:rsidRPr="0058155E">
        <w:rPr>
          <w:rFonts w:eastAsia="FangSong_GB2312" w:cs="Arial"/>
          <w:sz w:val="24"/>
          <w:szCs w:val="24"/>
          <w:lang w:val="en-US"/>
        </w:rPr>
        <w:t xml:space="preserve"> practical r</w:t>
      </w:r>
      <w:r w:rsidRPr="0058155E">
        <w:rPr>
          <w:rFonts w:eastAsia="FangSong_GB2312" w:cs="Arial"/>
          <w:sz w:val="24"/>
          <w:szCs w:val="24"/>
          <w:lang w:val="en-US"/>
        </w:rPr>
        <w:t>ecommendations</w:t>
      </w:r>
    </w:p>
    <w:p w14:paraId="63E3D364" w14:textId="22B72531" w:rsidR="00B668A4" w:rsidRDefault="00B668A4" w:rsidP="00CB3F2F">
      <w:pPr>
        <w:pStyle w:val="Memo-BodyTextUMNDefault"/>
        <w:numPr>
          <w:ilvl w:val="0"/>
          <w:numId w:val="15"/>
        </w:numPr>
        <w:jc w:val="both"/>
        <w:rPr>
          <w:rFonts w:eastAsia="FangSong_GB2312" w:cs="Arial"/>
          <w:sz w:val="24"/>
          <w:szCs w:val="24"/>
          <w:lang w:val="en-US"/>
        </w:rPr>
      </w:pPr>
      <w:r w:rsidRPr="0058155E">
        <w:rPr>
          <w:rFonts w:eastAsia="FangSong_GB2312" w:cs="Arial"/>
          <w:sz w:val="24"/>
          <w:szCs w:val="24"/>
          <w:lang w:val="en-US"/>
        </w:rPr>
        <w:t xml:space="preserve">Appendices (including cleaned raw data and </w:t>
      </w:r>
      <w:r w:rsidR="009066AB" w:rsidRPr="0058155E">
        <w:rPr>
          <w:rFonts w:eastAsia="FangSong_GB2312" w:cs="Arial"/>
          <w:sz w:val="24"/>
          <w:szCs w:val="24"/>
          <w:lang w:val="en-US"/>
        </w:rPr>
        <w:t>analyzed</w:t>
      </w:r>
      <w:r w:rsidRPr="0058155E">
        <w:rPr>
          <w:rFonts w:eastAsia="FangSong_GB2312" w:cs="Arial"/>
          <w:sz w:val="24"/>
          <w:szCs w:val="24"/>
          <w:lang w:val="en-US"/>
        </w:rPr>
        <w:t xml:space="preserve"> data tables, submitted separately)</w:t>
      </w:r>
    </w:p>
    <w:p w14:paraId="31B4CF75" w14:textId="35B044EF" w:rsidR="00D00E74" w:rsidRDefault="00D00E74" w:rsidP="00CB3F2F">
      <w:pPr>
        <w:pStyle w:val="Memo-BodyTextUMNDefault"/>
        <w:numPr>
          <w:ilvl w:val="0"/>
          <w:numId w:val="15"/>
        </w:numPr>
        <w:jc w:val="both"/>
        <w:rPr>
          <w:rFonts w:eastAsia="FangSong_GB2312" w:cs="Arial"/>
          <w:sz w:val="24"/>
          <w:szCs w:val="24"/>
          <w:lang w:val="en-US"/>
        </w:rPr>
      </w:pPr>
      <w:r>
        <w:rPr>
          <w:rFonts w:eastAsia="FangSong_GB2312" w:cs="Arial"/>
          <w:sz w:val="24"/>
          <w:szCs w:val="24"/>
          <w:lang w:val="en-US"/>
        </w:rPr>
        <w:t>Reference Tool APA 7</w:t>
      </w:r>
      <w:r w:rsidR="006D4A5A" w:rsidRPr="00817199">
        <w:rPr>
          <w:rFonts w:eastAsia="FangSong_GB2312" w:cs="Arial"/>
          <w:sz w:val="24"/>
          <w:szCs w:val="24"/>
          <w:vertAlign w:val="superscript"/>
          <w:lang w:val="en-US"/>
        </w:rPr>
        <w:t>th</w:t>
      </w:r>
    </w:p>
    <w:p w14:paraId="26558F68" w14:textId="0A260B84" w:rsidR="00D20CA9" w:rsidRPr="0058155E" w:rsidRDefault="00D20CA9" w:rsidP="00CB3F2F">
      <w:pPr>
        <w:pStyle w:val="Memo-BodyTextUMNDefault"/>
        <w:numPr>
          <w:ilvl w:val="0"/>
          <w:numId w:val="15"/>
        </w:numPr>
        <w:jc w:val="both"/>
        <w:rPr>
          <w:rFonts w:eastAsia="FangSong_GB2312" w:cs="Arial"/>
          <w:sz w:val="24"/>
          <w:szCs w:val="24"/>
          <w:lang w:val="en-US"/>
        </w:rPr>
      </w:pPr>
      <w:r>
        <w:rPr>
          <w:rFonts w:eastAsia="FangSong_GB2312" w:cs="Arial"/>
          <w:sz w:val="24"/>
          <w:szCs w:val="24"/>
          <w:lang w:val="en-US"/>
        </w:rPr>
        <w:t xml:space="preserve">Less than 10% </w:t>
      </w:r>
      <w:r w:rsidR="00595FC6">
        <w:rPr>
          <w:rFonts w:eastAsia="FangSong_GB2312" w:cs="Arial"/>
          <w:sz w:val="24"/>
          <w:szCs w:val="24"/>
          <w:lang w:val="en-US"/>
        </w:rPr>
        <w:t>plagiarism and AI text in study report</w:t>
      </w:r>
    </w:p>
    <w:p w14:paraId="36317F1E" w14:textId="77777777" w:rsidR="00B668A4" w:rsidRPr="0058155E" w:rsidRDefault="00B668A4" w:rsidP="00CB3F2F">
      <w:pPr>
        <w:pStyle w:val="Memo-BodyTextUMNDefault"/>
        <w:jc w:val="both"/>
        <w:rPr>
          <w:rFonts w:eastAsia="FangSong_GB2312" w:cs="Arial"/>
          <w:sz w:val="24"/>
          <w:szCs w:val="24"/>
          <w:lang w:val="en-US"/>
        </w:rPr>
      </w:pPr>
      <w:r w:rsidRPr="0058155E">
        <w:rPr>
          <w:rFonts w:eastAsia="FangSong_GB2312" w:cs="Arial"/>
          <w:sz w:val="24"/>
          <w:szCs w:val="24"/>
          <w:lang w:val="en-US"/>
        </w:rPr>
        <w:t>The report may include quotations, photographs, graphs, and case studies as appropriate.</w:t>
      </w:r>
    </w:p>
    <w:p w14:paraId="1F3ABB10" w14:textId="595453CB" w:rsidR="009F0E68" w:rsidRPr="0058155E" w:rsidRDefault="009F0E68" w:rsidP="00CB3F2F">
      <w:pPr>
        <w:pStyle w:val="Heading1"/>
        <w:spacing w:before="360"/>
        <w:ind w:left="850" w:hanging="850"/>
        <w:jc w:val="both"/>
        <w:rPr>
          <w:rFonts w:ascii="Arial" w:hAnsi="Arial" w:cs="Arial"/>
        </w:rPr>
      </w:pPr>
      <w:r w:rsidRPr="0058155E">
        <w:rPr>
          <w:rFonts w:ascii="Arial" w:hAnsi="Arial" w:cs="Arial"/>
        </w:rPr>
        <w:t>Timeline</w:t>
      </w:r>
    </w:p>
    <w:p w14:paraId="0BEADB7B" w14:textId="7F36E420" w:rsidR="00BD402F" w:rsidRPr="0058155E" w:rsidRDefault="00BD402F" w:rsidP="00CB3F2F">
      <w:pPr>
        <w:pStyle w:val="Memo-BodyTextUMNDefault"/>
        <w:jc w:val="both"/>
        <w:rPr>
          <w:rFonts w:cs="Arial"/>
          <w:sz w:val="24"/>
          <w:szCs w:val="24"/>
        </w:rPr>
      </w:pPr>
      <w:r w:rsidRPr="0058155E">
        <w:rPr>
          <w:rFonts w:cs="Arial"/>
          <w:sz w:val="24"/>
          <w:szCs w:val="24"/>
        </w:rPr>
        <w:t xml:space="preserve">The deadline for submitting the </w:t>
      </w:r>
      <w:r w:rsidR="006B31D8" w:rsidRPr="0058155E">
        <w:rPr>
          <w:rFonts w:cs="Arial"/>
          <w:sz w:val="24"/>
          <w:szCs w:val="24"/>
        </w:rPr>
        <w:t xml:space="preserve">first draft </w:t>
      </w:r>
      <w:r w:rsidRPr="0058155E">
        <w:rPr>
          <w:rFonts w:cs="Arial"/>
          <w:sz w:val="24"/>
          <w:szCs w:val="24"/>
        </w:rPr>
        <w:t xml:space="preserve">study report is </w:t>
      </w:r>
      <w:r w:rsidR="007D6C9F" w:rsidRPr="00B446AC">
        <w:rPr>
          <w:rFonts w:cs="Arial"/>
          <w:b/>
          <w:bCs/>
          <w:sz w:val="24"/>
          <w:szCs w:val="24"/>
        </w:rPr>
        <w:t xml:space="preserve">21 </w:t>
      </w:r>
      <w:r w:rsidR="00937115" w:rsidRPr="00B446AC">
        <w:rPr>
          <w:rFonts w:cs="Arial"/>
          <w:b/>
          <w:bCs/>
          <w:sz w:val="24"/>
          <w:szCs w:val="24"/>
        </w:rPr>
        <w:t xml:space="preserve">October </w:t>
      </w:r>
      <w:r w:rsidR="002F0872" w:rsidRPr="00B446AC">
        <w:rPr>
          <w:rFonts w:cs="Arial"/>
          <w:b/>
          <w:bCs/>
          <w:sz w:val="24"/>
          <w:szCs w:val="24"/>
        </w:rPr>
        <w:t>202</w:t>
      </w:r>
      <w:r w:rsidR="00BC3E85" w:rsidRPr="00B446AC">
        <w:rPr>
          <w:rFonts w:cs="Arial"/>
          <w:b/>
          <w:bCs/>
          <w:sz w:val="24"/>
          <w:szCs w:val="24"/>
        </w:rPr>
        <w:t>6</w:t>
      </w:r>
      <w:r w:rsidRPr="00B446AC">
        <w:rPr>
          <w:rFonts w:cs="Arial"/>
          <w:b/>
          <w:bCs/>
          <w:color w:val="C00000"/>
          <w:sz w:val="24"/>
          <w:szCs w:val="24"/>
        </w:rPr>
        <w:t>.</w:t>
      </w:r>
      <w:r w:rsidRPr="0058155E">
        <w:rPr>
          <w:rFonts w:cs="Arial"/>
          <w:b/>
          <w:bCs/>
          <w:color w:val="C00000"/>
          <w:sz w:val="24"/>
          <w:szCs w:val="24"/>
        </w:rPr>
        <w:t xml:space="preserve"> </w:t>
      </w:r>
      <w:r w:rsidRPr="0058155E">
        <w:rPr>
          <w:rFonts w:cs="Arial"/>
          <w:sz w:val="24"/>
          <w:szCs w:val="24"/>
        </w:rPr>
        <w:t>The timeline for other</w:t>
      </w:r>
      <w:r w:rsidR="008D6151" w:rsidRPr="0058155E">
        <w:rPr>
          <w:rFonts w:cs="Arial"/>
          <w:sz w:val="24"/>
          <w:szCs w:val="24"/>
        </w:rPr>
        <w:t xml:space="preserve"> </w:t>
      </w:r>
      <w:r w:rsidRPr="0058155E">
        <w:rPr>
          <w:rFonts w:cs="Arial"/>
          <w:sz w:val="24"/>
          <w:szCs w:val="24"/>
        </w:rPr>
        <w:t>study activities may change later</w:t>
      </w:r>
      <w:r w:rsidR="006D4A5A">
        <w:rPr>
          <w:rFonts w:cs="Arial"/>
          <w:sz w:val="24"/>
          <w:szCs w:val="24"/>
        </w:rPr>
        <w:t>,</w:t>
      </w:r>
      <w:r w:rsidRPr="0058155E">
        <w:rPr>
          <w:rFonts w:cs="Arial"/>
          <w:sz w:val="24"/>
          <w:szCs w:val="24"/>
        </w:rPr>
        <w:t xml:space="preserve"> but the deadline for </w:t>
      </w:r>
      <w:r w:rsidR="008D71CC" w:rsidRPr="0058155E">
        <w:rPr>
          <w:rFonts w:cs="Arial"/>
          <w:sz w:val="24"/>
          <w:szCs w:val="24"/>
        </w:rPr>
        <w:t>first draft</w:t>
      </w:r>
      <w:r w:rsidRPr="0058155E">
        <w:rPr>
          <w:rFonts w:cs="Arial"/>
          <w:sz w:val="24"/>
          <w:szCs w:val="24"/>
        </w:rPr>
        <w:t xml:space="preserve"> report submission will not change.</w:t>
      </w:r>
    </w:p>
    <w:tbl>
      <w:tblPr>
        <w:tblStyle w:val="TableGrid"/>
        <w:tblW w:w="0" w:type="auto"/>
        <w:tblLook w:val="04A0" w:firstRow="1" w:lastRow="0" w:firstColumn="1" w:lastColumn="0" w:noHBand="0" w:noVBand="1"/>
      </w:tblPr>
      <w:tblGrid>
        <w:gridCol w:w="1255"/>
        <w:gridCol w:w="5236"/>
        <w:gridCol w:w="3246"/>
      </w:tblGrid>
      <w:tr w:rsidR="0028176E" w:rsidRPr="0058155E" w14:paraId="1070D9DA" w14:textId="77777777" w:rsidTr="0028176E">
        <w:tc>
          <w:tcPr>
            <w:tcW w:w="1255" w:type="dxa"/>
            <w:shd w:val="clear" w:color="auto" w:fill="4F81BD" w:themeFill="accent1"/>
          </w:tcPr>
          <w:p w14:paraId="7960E3D2" w14:textId="77777777" w:rsidR="0028176E" w:rsidRPr="0058155E" w:rsidRDefault="0028176E" w:rsidP="00CB3F2F">
            <w:pPr>
              <w:pStyle w:val="Memo-BodyTextUMNDefault"/>
              <w:jc w:val="both"/>
              <w:rPr>
                <w:rFonts w:cs="Arial"/>
                <w:sz w:val="24"/>
                <w:szCs w:val="24"/>
              </w:rPr>
            </w:pPr>
            <w:r w:rsidRPr="0058155E">
              <w:rPr>
                <w:rFonts w:cs="Arial"/>
                <w:sz w:val="24"/>
                <w:szCs w:val="24"/>
              </w:rPr>
              <w:t>S.N.</w:t>
            </w:r>
          </w:p>
        </w:tc>
        <w:tc>
          <w:tcPr>
            <w:tcW w:w="5236" w:type="dxa"/>
            <w:shd w:val="clear" w:color="auto" w:fill="4F81BD" w:themeFill="accent1"/>
          </w:tcPr>
          <w:p w14:paraId="1510D605" w14:textId="77777777" w:rsidR="0028176E" w:rsidRPr="0058155E" w:rsidRDefault="0028176E" w:rsidP="00CB3F2F">
            <w:pPr>
              <w:pStyle w:val="Memo-BodyTextUMNDefault"/>
              <w:jc w:val="both"/>
              <w:rPr>
                <w:rFonts w:cs="Arial"/>
                <w:sz w:val="24"/>
                <w:szCs w:val="24"/>
              </w:rPr>
            </w:pPr>
            <w:r w:rsidRPr="0058155E">
              <w:rPr>
                <w:rFonts w:cs="Arial"/>
                <w:sz w:val="24"/>
                <w:szCs w:val="24"/>
              </w:rPr>
              <w:t>Activity</w:t>
            </w:r>
          </w:p>
        </w:tc>
        <w:tc>
          <w:tcPr>
            <w:tcW w:w="3246" w:type="dxa"/>
            <w:shd w:val="clear" w:color="auto" w:fill="4F81BD" w:themeFill="accent1"/>
          </w:tcPr>
          <w:p w14:paraId="41EF327E" w14:textId="77777777" w:rsidR="0028176E" w:rsidRPr="0058155E" w:rsidRDefault="0028176E" w:rsidP="00CB3F2F">
            <w:pPr>
              <w:pStyle w:val="Memo-BodyTextUMNDefault"/>
              <w:jc w:val="both"/>
              <w:rPr>
                <w:rFonts w:cs="Arial"/>
                <w:sz w:val="24"/>
                <w:szCs w:val="24"/>
              </w:rPr>
            </w:pPr>
            <w:r w:rsidRPr="0058155E">
              <w:rPr>
                <w:rFonts w:cs="Arial"/>
                <w:sz w:val="24"/>
                <w:szCs w:val="24"/>
              </w:rPr>
              <w:t>Timeline</w:t>
            </w:r>
          </w:p>
        </w:tc>
      </w:tr>
      <w:tr w:rsidR="0028176E" w:rsidRPr="0058155E" w14:paraId="225DD9F2" w14:textId="77777777" w:rsidTr="0028176E">
        <w:tc>
          <w:tcPr>
            <w:tcW w:w="1255" w:type="dxa"/>
          </w:tcPr>
          <w:p w14:paraId="54623E03" w14:textId="77777777" w:rsidR="0028176E" w:rsidRPr="0058155E" w:rsidRDefault="0028176E" w:rsidP="00CB3F2F">
            <w:pPr>
              <w:pStyle w:val="Memo-BodyTextUMNDefault"/>
              <w:jc w:val="both"/>
              <w:rPr>
                <w:rFonts w:cs="Arial"/>
                <w:sz w:val="24"/>
                <w:szCs w:val="24"/>
              </w:rPr>
            </w:pPr>
            <w:r w:rsidRPr="0058155E">
              <w:rPr>
                <w:rFonts w:cs="Arial"/>
                <w:sz w:val="24"/>
                <w:szCs w:val="24"/>
              </w:rPr>
              <w:t>1</w:t>
            </w:r>
          </w:p>
        </w:tc>
        <w:tc>
          <w:tcPr>
            <w:tcW w:w="5236" w:type="dxa"/>
          </w:tcPr>
          <w:p w14:paraId="57F1CD4F" w14:textId="77777777" w:rsidR="0028176E" w:rsidRPr="0058155E" w:rsidRDefault="0028176E" w:rsidP="00CB3F2F">
            <w:pPr>
              <w:pStyle w:val="Memo-BodyTextUMNDefault"/>
              <w:jc w:val="both"/>
              <w:rPr>
                <w:rFonts w:cs="Arial"/>
                <w:sz w:val="24"/>
                <w:szCs w:val="24"/>
              </w:rPr>
            </w:pPr>
            <w:r w:rsidRPr="0058155E">
              <w:rPr>
                <w:rFonts w:cs="Arial"/>
                <w:sz w:val="24"/>
                <w:szCs w:val="24"/>
              </w:rPr>
              <w:t>Inception and methodology development</w:t>
            </w:r>
          </w:p>
        </w:tc>
        <w:tc>
          <w:tcPr>
            <w:tcW w:w="3246" w:type="dxa"/>
          </w:tcPr>
          <w:p w14:paraId="725E2FD4" w14:textId="2B16F08A" w:rsidR="0028176E" w:rsidRPr="003D6558" w:rsidRDefault="003D6558" w:rsidP="00CB3F2F">
            <w:pPr>
              <w:pStyle w:val="Memo-BodyTextUMNDefault"/>
              <w:jc w:val="both"/>
              <w:rPr>
                <w:rFonts w:cs="Arial"/>
                <w:sz w:val="24"/>
                <w:szCs w:val="24"/>
              </w:rPr>
            </w:pPr>
            <w:r>
              <w:rPr>
                <w:rFonts w:cs="Arial"/>
                <w:sz w:val="24"/>
                <w:szCs w:val="24"/>
              </w:rPr>
              <w:t>Oct 2</w:t>
            </w:r>
            <w:r>
              <w:rPr>
                <w:rFonts w:cs="Arial"/>
                <w:sz w:val="24"/>
                <w:szCs w:val="24"/>
                <w:vertAlign w:val="superscript"/>
              </w:rPr>
              <w:t>nd</w:t>
            </w:r>
            <w:r>
              <w:rPr>
                <w:rFonts w:cs="Arial"/>
                <w:sz w:val="24"/>
                <w:szCs w:val="24"/>
              </w:rPr>
              <w:t xml:space="preserve"> week</w:t>
            </w:r>
          </w:p>
        </w:tc>
      </w:tr>
      <w:tr w:rsidR="0028176E" w:rsidRPr="0058155E" w14:paraId="72FC5662" w14:textId="77777777" w:rsidTr="0028176E">
        <w:tc>
          <w:tcPr>
            <w:tcW w:w="1255" w:type="dxa"/>
          </w:tcPr>
          <w:p w14:paraId="057ECB32" w14:textId="77777777" w:rsidR="0028176E" w:rsidRPr="0058155E" w:rsidRDefault="0028176E" w:rsidP="00CB3F2F">
            <w:pPr>
              <w:pStyle w:val="Memo-BodyTextUMNDefault"/>
              <w:jc w:val="both"/>
              <w:rPr>
                <w:rFonts w:cs="Arial"/>
                <w:sz w:val="24"/>
                <w:szCs w:val="24"/>
              </w:rPr>
            </w:pPr>
            <w:r w:rsidRPr="0058155E">
              <w:rPr>
                <w:rFonts w:cs="Arial"/>
                <w:sz w:val="24"/>
                <w:szCs w:val="24"/>
              </w:rPr>
              <w:t>2</w:t>
            </w:r>
          </w:p>
        </w:tc>
        <w:tc>
          <w:tcPr>
            <w:tcW w:w="5236" w:type="dxa"/>
          </w:tcPr>
          <w:p w14:paraId="6C45EC11" w14:textId="77777777" w:rsidR="0028176E" w:rsidRPr="0058155E" w:rsidRDefault="0028176E" w:rsidP="00CB3F2F">
            <w:pPr>
              <w:pStyle w:val="Memo-BodyTextUMNDefault"/>
              <w:jc w:val="both"/>
              <w:rPr>
                <w:rFonts w:cs="Arial"/>
                <w:sz w:val="24"/>
                <w:szCs w:val="24"/>
              </w:rPr>
            </w:pPr>
            <w:r w:rsidRPr="0058155E">
              <w:rPr>
                <w:rFonts w:cs="Arial"/>
                <w:sz w:val="24"/>
                <w:szCs w:val="24"/>
              </w:rPr>
              <w:t>Desk/literature review</w:t>
            </w:r>
          </w:p>
        </w:tc>
        <w:tc>
          <w:tcPr>
            <w:tcW w:w="3246" w:type="dxa"/>
          </w:tcPr>
          <w:p w14:paraId="517E3D23" w14:textId="6BA9691D" w:rsidR="0028176E" w:rsidRPr="0058155E" w:rsidRDefault="003D6558" w:rsidP="00CB3F2F">
            <w:pPr>
              <w:pStyle w:val="Memo-BodyTextUMNDefault"/>
              <w:jc w:val="both"/>
              <w:rPr>
                <w:rFonts w:cs="Arial"/>
                <w:sz w:val="24"/>
                <w:szCs w:val="24"/>
              </w:rPr>
            </w:pPr>
            <w:r>
              <w:rPr>
                <w:rFonts w:cs="Arial"/>
                <w:sz w:val="24"/>
                <w:szCs w:val="24"/>
              </w:rPr>
              <w:t>Oct</w:t>
            </w:r>
            <w:r w:rsidR="00460FFB">
              <w:rPr>
                <w:rFonts w:cs="Arial"/>
                <w:sz w:val="24"/>
                <w:szCs w:val="24"/>
              </w:rPr>
              <w:t xml:space="preserve"> 3</w:t>
            </w:r>
            <w:r w:rsidR="00460FFB">
              <w:rPr>
                <w:rFonts w:cs="Arial"/>
                <w:sz w:val="24"/>
                <w:szCs w:val="24"/>
                <w:vertAlign w:val="superscript"/>
              </w:rPr>
              <w:t>rd</w:t>
            </w:r>
            <w:r w:rsidR="007D6C9F">
              <w:rPr>
                <w:rFonts w:cs="Arial"/>
                <w:sz w:val="24"/>
                <w:szCs w:val="24"/>
              </w:rPr>
              <w:t xml:space="preserve"> week</w:t>
            </w:r>
          </w:p>
        </w:tc>
      </w:tr>
      <w:tr w:rsidR="0028176E" w:rsidRPr="0058155E" w14:paraId="7A0FD635" w14:textId="77777777" w:rsidTr="0028176E">
        <w:tc>
          <w:tcPr>
            <w:tcW w:w="1255" w:type="dxa"/>
          </w:tcPr>
          <w:p w14:paraId="558AD24E" w14:textId="77777777" w:rsidR="0028176E" w:rsidRPr="0058155E" w:rsidRDefault="0028176E" w:rsidP="00CB3F2F">
            <w:pPr>
              <w:pStyle w:val="Memo-BodyTextUMNDefault"/>
              <w:jc w:val="both"/>
              <w:rPr>
                <w:rFonts w:cs="Arial"/>
                <w:sz w:val="24"/>
                <w:szCs w:val="24"/>
              </w:rPr>
            </w:pPr>
            <w:r w:rsidRPr="0058155E">
              <w:rPr>
                <w:rFonts w:cs="Arial"/>
                <w:sz w:val="24"/>
                <w:szCs w:val="24"/>
              </w:rPr>
              <w:t>3</w:t>
            </w:r>
          </w:p>
        </w:tc>
        <w:tc>
          <w:tcPr>
            <w:tcW w:w="5236" w:type="dxa"/>
          </w:tcPr>
          <w:p w14:paraId="49B2D8F8" w14:textId="77777777" w:rsidR="0028176E" w:rsidRPr="0058155E" w:rsidRDefault="0028176E" w:rsidP="00CB3F2F">
            <w:pPr>
              <w:pStyle w:val="Memo-BodyTextUMNDefault"/>
              <w:jc w:val="both"/>
              <w:rPr>
                <w:rFonts w:cs="Arial"/>
                <w:sz w:val="24"/>
                <w:szCs w:val="24"/>
              </w:rPr>
            </w:pPr>
            <w:r w:rsidRPr="0058155E">
              <w:rPr>
                <w:rFonts w:cs="Arial"/>
                <w:sz w:val="24"/>
                <w:szCs w:val="24"/>
              </w:rPr>
              <w:t>Tool development and finalization</w:t>
            </w:r>
          </w:p>
        </w:tc>
        <w:tc>
          <w:tcPr>
            <w:tcW w:w="3246" w:type="dxa"/>
          </w:tcPr>
          <w:p w14:paraId="6D3A8BBD" w14:textId="341AA898" w:rsidR="0028176E" w:rsidRPr="0058155E" w:rsidRDefault="007D6C9F" w:rsidP="00CB3F2F">
            <w:pPr>
              <w:pStyle w:val="Memo-BodyTextUMNDefault"/>
              <w:jc w:val="both"/>
              <w:rPr>
                <w:rFonts w:cs="Arial"/>
                <w:sz w:val="24"/>
                <w:szCs w:val="24"/>
              </w:rPr>
            </w:pPr>
            <w:r>
              <w:rPr>
                <w:rFonts w:cs="Arial"/>
                <w:sz w:val="24"/>
                <w:szCs w:val="24"/>
              </w:rPr>
              <w:t xml:space="preserve">Oct </w:t>
            </w:r>
            <w:r w:rsidR="00460FFB">
              <w:rPr>
                <w:rFonts w:cs="Arial"/>
                <w:sz w:val="24"/>
                <w:szCs w:val="24"/>
              </w:rPr>
              <w:t>4</w:t>
            </w:r>
            <w:r w:rsidR="00460FFB">
              <w:rPr>
                <w:rFonts w:cs="Arial"/>
                <w:sz w:val="24"/>
                <w:szCs w:val="24"/>
                <w:vertAlign w:val="superscript"/>
              </w:rPr>
              <w:t>th</w:t>
            </w:r>
            <w:r>
              <w:rPr>
                <w:rFonts w:cs="Arial"/>
                <w:sz w:val="24"/>
                <w:szCs w:val="24"/>
              </w:rPr>
              <w:t xml:space="preserve"> week </w:t>
            </w:r>
          </w:p>
        </w:tc>
      </w:tr>
      <w:tr w:rsidR="0028176E" w:rsidRPr="0058155E" w14:paraId="78D2149E" w14:textId="77777777" w:rsidTr="0028176E">
        <w:tc>
          <w:tcPr>
            <w:tcW w:w="1255" w:type="dxa"/>
          </w:tcPr>
          <w:p w14:paraId="4C999588" w14:textId="77777777" w:rsidR="0028176E" w:rsidRPr="0058155E" w:rsidRDefault="0028176E" w:rsidP="00CB3F2F">
            <w:pPr>
              <w:pStyle w:val="Memo-BodyTextUMNDefault"/>
              <w:jc w:val="both"/>
              <w:rPr>
                <w:rFonts w:cs="Arial"/>
                <w:sz w:val="24"/>
                <w:szCs w:val="24"/>
              </w:rPr>
            </w:pPr>
            <w:r w:rsidRPr="0058155E">
              <w:rPr>
                <w:rFonts w:cs="Arial"/>
                <w:sz w:val="24"/>
                <w:szCs w:val="24"/>
              </w:rPr>
              <w:t>4</w:t>
            </w:r>
          </w:p>
        </w:tc>
        <w:tc>
          <w:tcPr>
            <w:tcW w:w="5236" w:type="dxa"/>
          </w:tcPr>
          <w:p w14:paraId="3B0A5A00" w14:textId="3B5FAE45" w:rsidR="0028176E" w:rsidRPr="0058155E" w:rsidRDefault="00984CCC" w:rsidP="00CB3F2F">
            <w:pPr>
              <w:pStyle w:val="Memo-BodyTextUMNDefault"/>
              <w:jc w:val="both"/>
              <w:rPr>
                <w:rFonts w:cs="Arial"/>
                <w:sz w:val="24"/>
                <w:szCs w:val="24"/>
              </w:rPr>
            </w:pPr>
            <w:r>
              <w:rPr>
                <w:rFonts w:cs="Arial"/>
                <w:sz w:val="24"/>
                <w:szCs w:val="24"/>
              </w:rPr>
              <w:t>Conducting</w:t>
            </w:r>
            <w:r w:rsidR="0028176E" w:rsidRPr="0058155E">
              <w:rPr>
                <w:rFonts w:cs="Arial"/>
                <w:sz w:val="24"/>
                <w:szCs w:val="24"/>
              </w:rPr>
              <w:t xml:space="preserve"> field study in study sites</w:t>
            </w:r>
          </w:p>
        </w:tc>
        <w:tc>
          <w:tcPr>
            <w:tcW w:w="3246" w:type="dxa"/>
          </w:tcPr>
          <w:p w14:paraId="172B7271" w14:textId="78F70F67" w:rsidR="0028176E" w:rsidRPr="0058155E" w:rsidRDefault="00D01089" w:rsidP="00CB3F2F">
            <w:pPr>
              <w:pStyle w:val="Memo-BodyTextUMNDefault"/>
              <w:jc w:val="both"/>
              <w:rPr>
                <w:rFonts w:cs="Arial"/>
                <w:sz w:val="24"/>
                <w:szCs w:val="24"/>
              </w:rPr>
            </w:pPr>
            <w:r>
              <w:rPr>
                <w:rFonts w:cs="Arial"/>
                <w:sz w:val="24"/>
                <w:szCs w:val="24"/>
              </w:rPr>
              <w:t>Nov</w:t>
            </w:r>
            <w:r w:rsidR="007D6C9F">
              <w:rPr>
                <w:rFonts w:cs="Arial"/>
                <w:sz w:val="24"/>
                <w:szCs w:val="24"/>
              </w:rPr>
              <w:t xml:space="preserve"> </w:t>
            </w:r>
            <w:r>
              <w:rPr>
                <w:rFonts w:cs="Arial"/>
                <w:sz w:val="24"/>
                <w:szCs w:val="24"/>
              </w:rPr>
              <w:t>3</w:t>
            </w:r>
            <w:r>
              <w:rPr>
                <w:rFonts w:cs="Arial"/>
                <w:sz w:val="24"/>
                <w:szCs w:val="24"/>
                <w:vertAlign w:val="superscript"/>
              </w:rPr>
              <w:t>rd</w:t>
            </w:r>
            <w:r w:rsidR="007D6C9F">
              <w:rPr>
                <w:rFonts w:cs="Arial"/>
                <w:sz w:val="24"/>
                <w:szCs w:val="24"/>
              </w:rPr>
              <w:t xml:space="preserve"> week</w:t>
            </w:r>
          </w:p>
        </w:tc>
      </w:tr>
      <w:tr w:rsidR="0028176E" w:rsidRPr="0058155E" w14:paraId="6BA2898B" w14:textId="77777777" w:rsidTr="0028176E">
        <w:tc>
          <w:tcPr>
            <w:tcW w:w="1255" w:type="dxa"/>
          </w:tcPr>
          <w:p w14:paraId="2E6DDAC0" w14:textId="77777777" w:rsidR="0028176E" w:rsidRPr="0058155E" w:rsidRDefault="0028176E" w:rsidP="00CB3F2F">
            <w:pPr>
              <w:pStyle w:val="Memo-BodyTextUMNDefault"/>
              <w:jc w:val="both"/>
              <w:rPr>
                <w:rFonts w:cs="Arial"/>
                <w:sz w:val="24"/>
                <w:szCs w:val="24"/>
              </w:rPr>
            </w:pPr>
            <w:r w:rsidRPr="0058155E">
              <w:rPr>
                <w:rFonts w:cs="Arial"/>
                <w:sz w:val="24"/>
                <w:szCs w:val="24"/>
              </w:rPr>
              <w:t>5</w:t>
            </w:r>
          </w:p>
        </w:tc>
        <w:tc>
          <w:tcPr>
            <w:tcW w:w="5236" w:type="dxa"/>
          </w:tcPr>
          <w:p w14:paraId="476DBA36" w14:textId="77777777" w:rsidR="0028176E" w:rsidRPr="0058155E" w:rsidRDefault="0028176E" w:rsidP="00CB3F2F">
            <w:pPr>
              <w:pStyle w:val="Memo-BodyTextUMNDefault"/>
              <w:jc w:val="both"/>
              <w:rPr>
                <w:rFonts w:cs="Arial"/>
                <w:sz w:val="24"/>
                <w:szCs w:val="24"/>
              </w:rPr>
            </w:pPr>
            <w:r w:rsidRPr="0058155E">
              <w:rPr>
                <w:rFonts w:cs="Arial"/>
                <w:sz w:val="24"/>
                <w:szCs w:val="24"/>
              </w:rPr>
              <w:t>Data analysis</w:t>
            </w:r>
          </w:p>
        </w:tc>
        <w:tc>
          <w:tcPr>
            <w:tcW w:w="3246" w:type="dxa"/>
          </w:tcPr>
          <w:p w14:paraId="578D87E0" w14:textId="32ABA325" w:rsidR="0028176E" w:rsidRPr="0058155E" w:rsidRDefault="00D01089" w:rsidP="00CB3F2F">
            <w:pPr>
              <w:pStyle w:val="Memo-BodyTextUMNDefault"/>
              <w:jc w:val="both"/>
              <w:rPr>
                <w:rFonts w:cs="Arial"/>
                <w:sz w:val="24"/>
                <w:szCs w:val="24"/>
              </w:rPr>
            </w:pPr>
            <w:r>
              <w:rPr>
                <w:rFonts w:cs="Arial"/>
                <w:sz w:val="24"/>
                <w:szCs w:val="24"/>
              </w:rPr>
              <w:t>Nov 4</w:t>
            </w:r>
            <w:r>
              <w:rPr>
                <w:rFonts w:cs="Arial"/>
                <w:sz w:val="24"/>
                <w:szCs w:val="24"/>
                <w:vertAlign w:val="superscript"/>
              </w:rPr>
              <w:t>th</w:t>
            </w:r>
            <w:r w:rsidR="007D6C9F">
              <w:rPr>
                <w:rFonts w:cs="Arial"/>
                <w:sz w:val="24"/>
                <w:szCs w:val="24"/>
              </w:rPr>
              <w:t xml:space="preserve"> week</w:t>
            </w:r>
          </w:p>
        </w:tc>
      </w:tr>
      <w:tr w:rsidR="0028176E" w:rsidRPr="0058155E" w14:paraId="15FFFFCE" w14:textId="77777777" w:rsidTr="0028176E">
        <w:tc>
          <w:tcPr>
            <w:tcW w:w="1255" w:type="dxa"/>
          </w:tcPr>
          <w:p w14:paraId="55838C49" w14:textId="77777777" w:rsidR="0028176E" w:rsidRPr="0058155E" w:rsidRDefault="0028176E" w:rsidP="00CB3F2F">
            <w:pPr>
              <w:pStyle w:val="Memo-BodyTextUMNDefault"/>
              <w:jc w:val="both"/>
              <w:rPr>
                <w:rFonts w:cs="Arial"/>
                <w:sz w:val="24"/>
                <w:szCs w:val="24"/>
              </w:rPr>
            </w:pPr>
            <w:r w:rsidRPr="0058155E">
              <w:rPr>
                <w:rFonts w:cs="Arial"/>
                <w:sz w:val="24"/>
                <w:szCs w:val="24"/>
              </w:rPr>
              <w:lastRenderedPageBreak/>
              <w:t>6</w:t>
            </w:r>
          </w:p>
        </w:tc>
        <w:tc>
          <w:tcPr>
            <w:tcW w:w="5236" w:type="dxa"/>
          </w:tcPr>
          <w:p w14:paraId="32A9B0DA" w14:textId="77777777" w:rsidR="0028176E" w:rsidRPr="0058155E" w:rsidRDefault="0028176E" w:rsidP="00CB3F2F">
            <w:pPr>
              <w:pStyle w:val="Memo-BodyTextUMNDefault"/>
              <w:jc w:val="both"/>
              <w:rPr>
                <w:rFonts w:cs="Arial"/>
                <w:sz w:val="24"/>
                <w:szCs w:val="24"/>
              </w:rPr>
            </w:pPr>
            <w:r w:rsidRPr="0058155E">
              <w:rPr>
                <w:rFonts w:cs="Arial"/>
                <w:sz w:val="24"/>
                <w:szCs w:val="24"/>
              </w:rPr>
              <w:t>Draft report</w:t>
            </w:r>
          </w:p>
        </w:tc>
        <w:tc>
          <w:tcPr>
            <w:tcW w:w="3246" w:type="dxa"/>
          </w:tcPr>
          <w:p w14:paraId="32F256FD" w14:textId="36A6947D" w:rsidR="0028176E" w:rsidRPr="0058155E" w:rsidRDefault="00AC2F28" w:rsidP="00CB3F2F">
            <w:pPr>
              <w:pStyle w:val="Memo-BodyTextUMNDefault"/>
              <w:jc w:val="both"/>
              <w:rPr>
                <w:rFonts w:cs="Arial"/>
                <w:sz w:val="24"/>
                <w:szCs w:val="24"/>
              </w:rPr>
            </w:pPr>
            <w:r>
              <w:rPr>
                <w:rFonts w:cs="Arial"/>
                <w:sz w:val="24"/>
                <w:szCs w:val="24"/>
              </w:rPr>
              <w:t>Dec</w:t>
            </w:r>
            <w:r w:rsidR="007D6C9F">
              <w:rPr>
                <w:rFonts w:cs="Arial"/>
                <w:sz w:val="24"/>
                <w:szCs w:val="24"/>
              </w:rPr>
              <w:t xml:space="preserve"> </w:t>
            </w:r>
            <w:r>
              <w:rPr>
                <w:rFonts w:cs="Arial"/>
                <w:sz w:val="24"/>
                <w:szCs w:val="24"/>
              </w:rPr>
              <w:t>1</w:t>
            </w:r>
            <w:r>
              <w:rPr>
                <w:rFonts w:cs="Arial"/>
                <w:sz w:val="24"/>
                <w:szCs w:val="24"/>
                <w:vertAlign w:val="superscript"/>
              </w:rPr>
              <w:t>st</w:t>
            </w:r>
            <w:r w:rsidR="007D6C9F">
              <w:rPr>
                <w:rFonts w:cs="Arial"/>
                <w:sz w:val="24"/>
                <w:szCs w:val="24"/>
              </w:rPr>
              <w:t xml:space="preserve"> week </w:t>
            </w:r>
          </w:p>
        </w:tc>
      </w:tr>
      <w:tr w:rsidR="0028176E" w:rsidRPr="0058155E" w14:paraId="02B41D02" w14:textId="77777777" w:rsidTr="0028176E">
        <w:tc>
          <w:tcPr>
            <w:tcW w:w="1255" w:type="dxa"/>
          </w:tcPr>
          <w:p w14:paraId="190537C9" w14:textId="77777777" w:rsidR="0028176E" w:rsidRPr="0058155E" w:rsidRDefault="0028176E" w:rsidP="00CB3F2F">
            <w:pPr>
              <w:pStyle w:val="Memo-BodyTextUMNDefault"/>
              <w:jc w:val="both"/>
              <w:rPr>
                <w:rFonts w:cs="Arial"/>
                <w:sz w:val="24"/>
                <w:szCs w:val="24"/>
              </w:rPr>
            </w:pPr>
            <w:r w:rsidRPr="0058155E">
              <w:rPr>
                <w:rFonts w:cs="Arial"/>
                <w:sz w:val="24"/>
                <w:szCs w:val="24"/>
              </w:rPr>
              <w:t>7</w:t>
            </w:r>
          </w:p>
        </w:tc>
        <w:tc>
          <w:tcPr>
            <w:tcW w:w="5236" w:type="dxa"/>
          </w:tcPr>
          <w:p w14:paraId="7839EB77" w14:textId="191D07F0" w:rsidR="0028176E" w:rsidRPr="0058155E" w:rsidRDefault="00637092" w:rsidP="00CB3F2F">
            <w:pPr>
              <w:pStyle w:val="Memo-BodyTextUMNDefault"/>
              <w:jc w:val="both"/>
              <w:rPr>
                <w:rFonts w:cs="Arial"/>
                <w:sz w:val="24"/>
                <w:szCs w:val="24"/>
              </w:rPr>
            </w:pPr>
            <w:r>
              <w:rPr>
                <w:rFonts w:cs="Arial"/>
                <w:sz w:val="24"/>
                <w:szCs w:val="24"/>
              </w:rPr>
              <w:t>Feedback from UMN</w:t>
            </w:r>
            <w:r w:rsidR="00425CFE">
              <w:rPr>
                <w:rFonts w:cs="Arial"/>
                <w:sz w:val="24"/>
                <w:szCs w:val="24"/>
              </w:rPr>
              <w:t xml:space="preserve"> MDT/</w:t>
            </w:r>
            <w:r w:rsidR="0028176E" w:rsidRPr="0058155E">
              <w:rPr>
                <w:rFonts w:cs="Arial"/>
                <w:sz w:val="24"/>
                <w:szCs w:val="24"/>
              </w:rPr>
              <w:t>Validation workshop</w:t>
            </w:r>
          </w:p>
        </w:tc>
        <w:tc>
          <w:tcPr>
            <w:tcW w:w="3246" w:type="dxa"/>
          </w:tcPr>
          <w:p w14:paraId="610B1F14" w14:textId="0BE449A9" w:rsidR="0028176E" w:rsidRPr="0058155E" w:rsidRDefault="00637092" w:rsidP="00CB3F2F">
            <w:pPr>
              <w:pStyle w:val="Memo-BodyTextUMNDefault"/>
              <w:jc w:val="both"/>
              <w:rPr>
                <w:rFonts w:cs="Arial"/>
                <w:sz w:val="24"/>
                <w:szCs w:val="24"/>
              </w:rPr>
            </w:pPr>
            <w:r>
              <w:rPr>
                <w:rFonts w:cs="Arial"/>
                <w:sz w:val="24"/>
                <w:szCs w:val="24"/>
              </w:rPr>
              <w:t>Dec</w:t>
            </w:r>
            <w:r w:rsidR="007D6C9F">
              <w:rPr>
                <w:rFonts w:cs="Arial"/>
                <w:sz w:val="24"/>
                <w:szCs w:val="24"/>
              </w:rPr>
              <w:t xml:space="preserve"> </w:t>
            </w:r>
            <w:r>
              <w:rPr>
                <w:rFonts w:cs="Arial"/>
                <w:sz w:val="24"/>
                <w:szCs w:val="24"/>
              </w:rPr>
              <w:t>2</w:t>
            </w:r>
            <w:r>
              <w:rPr>
                <w:rFonts w:cs="Arial"/>
                <w:sz w:val="24"/>
                <w:szCs w:val="24"/>
                <w:vertAlign w:val="superscript"/>
              </w:rPr>
              <w:t>nd</w:t>
            </w:r>
            <w:r w:rsidR="007D6C9F">
              <w:rPr>
                <w:rFonts w:cs="Arial"/>
                <w:sz w:val="24"/>
                <w:szCs w:val="24"/>
              </w:rPr>
              <w:t xml:space="preserve"> week </w:t>
            </w:r>
          </w:p>
        </w:tc>
      </w:tr>
      <w:tr w:rsidR="0028176E" w:rsidRPr="0058155E" w14:paraId="388AAE77" w14:textId="77777777" w:rsidTr="0028176E">
        <w:tc>
          <w:tcPr>
            <w:tcW w:w="1255" w:type="dxa"/>
          </w:tcPr>
          <w:p w14:paraId="52C987ED" w14:textId="77777777" w:rsidR="0028176E" w:rsidRPr="0058155E" w:rsidRDefault="0028176E" w:rsidP="00CB3F2F">
            <w:pPr>
              <w:pStyle w:val="Memo-BodyTextUMNDefault"/>
              <w:jc w:val="both"/>
              <w:rPr>
                <w:rFonts w:cs="Arial"/>
                <w:sz w:val="24"/>
                <w:szCs w:val="24"/>
              </w:rPr>
            </w:pPr>
            <w:r w:rsidRPr="0058155E">
              <w:rPr>
                <w:rFonts w:cs="Arial"/>
                <w:sz w:val="24"/>
                <w:szCs w:val="24"/>
              </w:rPr>
              <w:t>8</w:t>
            </w:r>
          </w:p>
        </w:tc>
        <w:tc>
          <w:tcPr>
            <w:tcW w:w="5236" w:type="dxa"/>
          </w:tcPr>
          <w:p w14:paraId="187083C4" w14:textId="77777777" w:rsidR="0028176E" w:rsidRPr="0058155E" w:rsidRDefault="0028176E" w:rsidP="00CB3F2F">
            <w:pPr>
              <w:pStyle w:val="Memo-BodyTextUMNDefault"/>
              <w:jc w:val="both"/>
              <w:rPr>
                <w:rFonts w:cs="Arial"/>
                <w:sz w:val="24"/>
                <w:szCs w:val="24"/>
              </w:rPr>
            </w:pPr>
            <w:r w:rsidRPr="0058155E">
              <w:rPr>
                <w:rFonts w:cs="Arial"/>
                <w:sz w:val="24"/>
                <w:szCs w:val="24"/>
              </w:rPr>
              <w:t>Preparation of final report</w:t>
            </w:r>
          </w:p>
        </w:tc>
        <w:tc>
          <w:tcPr>
            <w:tcW w:w="3246" w:type="dxa"/>
          </w:tcPr>
          <w:p w14:paraId="2F7BB991" w14:textId="727E63C8" w:rsidR="0028176E" w:rsidRPr="0058155E" w:rsidRDefault="00425CFE" w:rsidP="00CB3F2F">
            <w:pPr>
              <w:pStyle w:val="Memo-BodyTextUMNDefault"/>
              <w:jc w:val="both"/>
              <w:rPr>
                <w:rFonts w:cs="Arial"/>
                <w:sz w:val="24"/>
                <w:szCs w:val="24"/>
              </w:rPr>
            </w:pPr>
            <w:r>
              <w:rPr>
                <w:rFonts w:cs="Arial"/>
                <w:sz w:val="24"/>
                <w:szCs w:val="24"/>
              </w:rPr>
              <w:t>Dec 3</w:t>
            </w:r>
            <w:r>
              <w:rPr>
                <w:rFonts w:cs="Arial"/>
                <w:sz w:val="24"/>
                <w:szCs w:val="24"/>
                <w:vertAlign w:val="superscript"/>
              </w:rPr>
              <w:t>rd</w:t>
            </w:r>
            <w:r>
              <w:rPr>
                <w:rFonts w:cs="Arial"/>
                <w:sz w:val="24"/>
                <w:szCs w:val="24"/>
              </w:rPr>
              <w:t xml:space="preserve"> Week</w:t>
            </w:r>
            <w:r w:rsidR="007D6C9F">
              <w:rPr>
                <w:rFonts w:cs="Arial"/>
                <w:sz w:val="24"/>
                <w:szCs w:val="24"/>
              </w:rPr>
              <w:t xml:space="preserve"> </w:t>
            </w:r>
          </w:p>
        </w:tc>
      </w:tr>
      <w:tr w:rsidR="0028176E" w:rsidRPr="0058155E" w14:paraId="1A673B42" w14:textId="77777777" w:rsidTr="0028176E">
        <w:tc>
          <w:tcPr>
            <w:tcW w:w="1255" w:type="dxa"/>
          </w:tcPr>
          <w:p w14:paraId="3B53ED50" w14:textId="77777777" w:rsidR="0028176E" w:rsidRPr="0058155E" w:rsidRDefault="0028176E" w:rsidP="00CB3F2F">
            <w:pPr>
              <w:pStyle w:val="Memo-BodyTextUMNDefault"/>
              <w:jc w:val="both"/>
              <w:rPr>
                <w:rFonts w:cs="Arial"/>
                <w:sz w:val="24"/>
                <w:szCs w:val="24"/>
              </w:rPr>
            </w:pPr>
            <w:r w:rsidRPr="0058155E">
              <w:rPr>
                <w:rFonts w:cs="Arial"/>
                <w:sz w:val="24"/>
                <w:szCs w:val="24"/>
              </w:rPr>
              <w:t>9</w:t>
            </w:r>
          </w:p>
        </w:tc>
        <w:tc>
          <w:tcPr>
            <w:tcW w:w="5236" w:type="dxa"/>
          </w:tcPr>
          <w:p w14:paraId="1DC3E6FD" w14:textId="77777777" w:rsidR="0028176E" w:rsidRPr="0058155E" w:rsidRDefault="0028176E" w:rsidP="00CB3F2F">
            <w:pPr>
              <w:pStyle w:val="Memo-BodyTextUMNDefault"/>
              <w:jc w:val="both"/>
              <w:rPr>
                <w:rFonts w:cs="Arial"/>
                <w:sz w:val="24"/>
                <w:szCs w:val="24"/>
              </w:rPr>
            </w:pPr>
            <w:r w:rsidRPr="0058155E">
              <w:rPr>
                <w:rFonts w:cs="Arial"/>
                <w:sz w:val="24"/>
                <w:szCs w:val="24"/>
              </w:rPr>
              <w:t>Presentation of the findings from the final report</w:t>
            </w:r>
          </w:p>
        </w:tc>
        <w:tc>
          <w:tcPr>
            <w:tcW w:w="3246" w:type="dxa"/>
          </w:tcPr>
          <w:p w14:paraId="7F8131FA" w14:textId="0CF269BE" w:rsidR="0028176E" w:rsidRPr="0058155E" w:rsidRDefault="00425CFE" w:rsidP="00CB3F2F">
            <w:pPr>
              <w:pStyle w:val="Memo-BodyTextUMNDefault"/>
              <w:jc w:val="both"/>
              <w:rPr>
                <w:rFonts w:cs="Arial"/>
                <w:sz w:val="24"/>
                <w:szCs w:val="24"/>
              </w:rPr>
            </w:pPr>
            <w:r>
              <w:rPr>
                <w:rFonts w:cs="Arial"/>
                <w:sz w:val="24"/>
                <w:szCs w:val="24"/>
              </w:rPr>
              <w:t>Dec</w:t>
            </w:r>
            <w:r w:rsidR="007D6C9F">
              <w:rPr>
                <w:rFonts w:cs="Arial"/>
                <w:sz w:val="24"/>
                <w:szCs w:val="24"/>
              </w:rPr>
              <w:t xml:space="preserve"> 4</w:t>
            </w:r>
            <w:r w:rsidR="007D6C9F" w:rsidRPr="007D6C9F">
              <w:rPr>
                <w:rFonts w:cs="Arial"/>
                <w:sz w:val="24"/>
                <w:szCs w:val="24"/>
                <w:vertAlign w:val="superscript"/>
              </w:rPr>
              <w:t>th</w:t>
            </w:r>
            <w:r w:rsidR="007D6C9F">
              <w:rPr>
                <w:rFonts w:cs="Arial"/>
                <w:sz w:val="24"/>
                <w:szCs w:val="24"/>
              </w:rPr>
              <w:t xml:space="preserve"> week  </w:t>
            </w:r>
          </w:p>
        </w:tc>
      </w:tr>
    </w:tbl>
    <w:p w14:paraId="0D3E89AE" w14:textId="77777777" w:rsidR="0028176E" w:rsidRPr="0058155E" w:rsidRDefault="0028176E" w:rsidP="00CB3F2F">
      <w:pPr>
        <w:pStyle w:val="Memo-BodyTextUMNDefault"/>
        <w:jc w:val="both"/>
        <w:rPr>
          <w:rFonts w:cs="Arial"/>
          <w:sz w:val="24"/>
          <w:szCs w:val="24"/>
        </w:rPr>
      </w:pPr>
    </w:p>
    <w:p w14:paraId="2AFCA5B7" w14:textId="60AD6B66" w:rsidR="00BD402F" w:rsidRPr="0058155E" w:rsidRDefault="00BD402F" w:rsidP="00CB3F2F">
      <w:pPr>
        <w:pStyle w:val="Memo-BodyTextUMNDefault"/>
        <w:spacing w:before="120"/>
        <w:jc w:val="both"/>
        <w:rPr>
          <w:rFonts w:cs="Arial"/>
          <w:sz w:val="24"/>
          <w:szCs w:val="24"/>
        </w:rPr>
      </w:pPr>
      <w:r w:rsidRPr="0058155E">
        <w:rPr>
          <w:rFonts w:cs="Arial"/>
          <w:sz w:val="24"/>
          <w:szCs w:val="24"/>
        </w:rPr>
        <w:t xml:space="preserve">The inception report will be circulated among the concerned </w:t>
      </w:r>
      <w:r w:rsidR="006D4A5A">
        <w:rPr>
          <w:rFonts w:cs="Arial"/>
          <w:sz w:val="24"/>
          <w:szCs w:val="24"/>
        </w:rPr>
        <w:t>project</w:t>
      </w:r>
      <w:r w:rsidR="006D4A5A" w:rsidRPr="0058155E">
        <w:rPr>
          <w:rFonts w:cs="Arial"/>
          <w:sz w:val="24"/>
          <w:szCs w:val="24"/>
        </w:rPr>
        <w:t xml:space="preserve"> </w:t>
      </w:r>
      <w:r w:rsidR="0028176E" w:rsidRPr="0058155E">
        <w:rPr>
          <w:rFonts w:cs="Arial"/>
          <w:sz w:val="24"/>
          <w:szCs w:val="24"/>
        </w:rPr>
        <w:t>team of</w:t>
      </w:r>
      <w:r w:rsidRPr="0058155E">
        <w:rPr>
          <w:rFonts w:cs="Arial"/>
          <w:sz w:val="24"/>
          <w:szCs w:val="24"/>
        </w:rPr>
        <w:t xml:space="preserve"> </w:t>
      </w:r>
      <w:r w:rsidR="00FE64A5" w:rsidRPr="0058155E">
        <w:rPr>
          <w:rFonts w:cs="Arial"/>
          <w:sz w:val="24"/>
          <w:szCs w:val="24"/>
        </w:rPr>
        <w:t>UMN MDT</w:t>
      </w:r>
      <w:r w:rsidRPr="0058155E">
        <w:rPr>
          <w:rFonts w:cs="Arial"/>
          <w:sz w:val="24"/>
          <w:szCs w:val="24"/>
        </w:rPr>
        <w:t xml:space="preserve">, and their feedback will be incorporated before the field visit(s) begin. The draft study report will be circulated among the concerned </w:t>
      </w:r>
      <w:r w:rsidR="0028176E" w:rsidRPr="0058155E">
        <w:rPr>
          <w:rFonts w:cs="Arial"/>
          <w:sz w:val="24"/>
          <w:szCs w:val="24"/>
        </w:rPr>
        <w:t xml:space="preserve">project team </w:t>
      </w:r>
      <w:r w:rsidRPr="0058155E">
        <w:rPr>
          <w:rFonts w:cs="Arial"/>
          <w:sz w:val="24"/>
          <w:szCs w:val="24"/>
        </w:rPr>
        <w:t xml:space="preserve">in </w:t>
      </w:r>
      <w:r w:rsidR="00FE64A5" w:rsidRPr="0058155E">
        <w:rPr>
          <w:rFonts w:cs="Arial"/>
          <w:sz w:val="24"/>
          <w:szCs w:val="24"/>
        </w:rPr>
        <w:t>UMN MDT</w:t>
      </w:r>
      <w:r w:rsidRPr="0058155E">
        <w:rPr>
          <w:rFonts w:cs="Arial"/>
          <w:sz w:val="24"/>
          <w:szCs w:val="24"/>
        </w:rPr>
        <w:t xml:space="preserve">, and their feedback will be used to correct factual errors and address requests for clarification. The consultant/s will then produce a </w:t>
      </w:r>
      <w:r w:rsidR="00AE31A9" w:rsidRPr="0058155E">
        <w:rPr>
          <w:rFonts w:cs="Arial"/>
          <w:sz w:val="24"/>
          <w:szCs w:val="24"/>
        </w:rPr>
        <w:t xml:space="preserve">final </w:t>
      </w:r>
      <w:r w:rsidR="00D64A8E">
        <w:rPr>
          <w:rFonts w:cs="Arial"/>
          <w:sz w:val="24"/>
          <w:szCs w:val="24"/>
        </w:rPr>
        <w:t xml:space="preserve">inception </w:t>
      </w:r>
      <w:r w:rsidR="00AE31A9" w:rsidRPr="0058155E">
        <w:rPr>
          <w:rFonts w:cs="Arial"/>
          <w:sz w:val="24"/>
          <w:szCs w:val="24"/>
        </w:rPr>
        <w:t>report</w:t>
      </w:r>
      <w:r w:rsidRPr="0058155E">
        <w:rPr>
          <w:rFonts w:cs="Arial"/>
          <w:sz w:val="24"/>
          <w:szCs w:val="24"/>
        </w:rPr>
        <w:t xml:space="preserve"> incorporating their feedback. Further work may be needed if errors or clarification requests have not been addressed.</w:t>
      </w:r>
    </w:p>
    <w:p w14:paraId="13B89E1D" w14:textId="606B4E65" w:rsidR="00385E62" w:rsidRPr="0058155E" w:rsidRDefault="00F42AB7" w:rsidP="00CB3F2F">
      <w:pPr>
        <w:pStyle w:val="Heading1"/>
        <w:spacing w:before="360"/>
        <w:ind w:left="850" w:hanging="850"/>
        <w:jc w:val="both"/>
        <w:rPr>
          <w:rFonts w:ascii="Arial" w:hAnsi="Arial" w:cs="Arial"/>
        </w:rPr>
      </w:pPr>
      <w:r w:rsidRPr="0058155E">
        <w:rPr>
          <w:rFonts w:ascii="Arial" w:hAnsi="Arial" w:cs="Arial"/>
        </w:rPr>
        <w:t>Research</w:t>
      </w:r>
      <w:r w:rsidR="00EB1252" w:rsidRPr="0058155E">
        <w:rPr>
          <w:rFonts w:ascii="Arial" w:hAnsi="Arial" w:cs="Arial"/>
        </w:rPr>
        <w:t xml:space="preserve"> </w:t>
      </w:r>
      <w:r w:rsidR="00385E62" w:rsidRPr="0058155E">
        <w:rPr>
          <w:rFonts w:ascii="Arial" w:hAnsi="Arial" w:cs="Arial"/>
        </w:rPr>
        <w:t xml:space="preserve">Team </w:t>
      </w:r>
      <w:r w:rsidR="008A56D7" w:rsidRPr="0058155E">
        <w:rPr>
          <w:rFonts w:ascii="Arial" w:hAnsi="Arial" w:cs="Arial"/>
        </w:rPr>
        <w:t>and Responsibilities</w:t>
      </w:r>
    </w:p>
    <w:p w14:paraId="6F4EEA44" w14:textId="4F3776B6" w:rsidR="001914C0" w:rsidRPr="0058155E" w:rsidRDefault="001914C0" w:rsidP="00CB3F2F">
      <w:pPr>
        <w:pStyle w:val="Memo-BodyTextUMNDefault"/>
        <w:jc w:val="both"/>
        <w:rPr>
          <w:rFonts w:eastAsia="FangSong_GB2312" w:cs="Arial"/>
          <w:sz w:val="24"/>
          <w:szCs w:val="24"/>
        </w:rPr>
      </w:pPr>
      <w:r w:rsidRPr="0058155E">
        <w:rPr>
          <w:rFonts w:eastAsia="FangSong_GB2312" w:cs="Arial"/>
          <w:sz w:val="24"/>
          <w:szCs w:val="24"/>
        </w:rPr>
        <w:t xml:space="preserve">The Consultant may make recommendations regarding how many members the team requires. </w:t>
      </w:r>
      <w:r w:rsidR="00FE64A5" w:rsidRPr="0058155E">
        <w:rPr>
          <w:rFonts w:eastAsia="FangSong_GB2312" w:cs="Arial"/>
          <w:sz w:val="24"/>
          <w:szCs w:val="24"/>
        </w:rPr>
        <w:t>UMN MDT</w:t>
      </w:r>
      <w:r w:rsidRPr="0058155E">
        <w:rPr>
          <w:rFonts w:eastAsia="FangSong_GB2312" w:cs="Arial"/>
          <w:sz w:val="24"/>
          <w:szCs w:val="24"/>
        </w:rPr>
        <w:t xml:space="preserve"> is fine with one consultant doing all the study work but can accept more than one member in the team if the need is adequately justified. When the proposed team has more than one member, </w:t>
      </w:r>
      <w:r w:rsidR="00FE64A5" w:rsidRPr="0058155E">
        <w:rPr>
          <w:rFonts w:eastAsia="FangSong_GB2312" w:cs="Arial"/>
          <w:sz w:val="24"/>
          <w:szCs w:val="24"/>
        </w:rPr>
        <w:t>UMN MDT</w:t>
      </w:r>
      <w:r w:rsidRPr="0058155E">
        <w:rPr>
          <w:rFonts w:eastAsia="FangSong_GB2312" w:cs="Arial"/>
          <w:sz w:val="24"/>
          <w:szCs w:val="24"/>
        </w:rPr>
        <w:t xml:space="preserve"> expects the Lead member to be involved in the whole process of the study</w:t>
      </w:r>
      <w:r w:rsidR="00D068AE">
        <w:rPr>
          <w:rFonts w:eastAsia="FangSong_GB2312" w:cs="Arial"/>
          <w:sz w:val="24"/>
          <w:szCs w:val="24"/>
        </w:rPr>
        <w:t>,</w:t>
      </w:r>
      <w:r w:rsidRPr="0058155E">
        <w:rPr>
          <w:rFonts w:eastAsia="FangSong_GB2312" w:cs="Arial"/>
          <w:sz w:val="24"/>
          <w:szCs w:val="24"/>
        </w:rPr>
        <w:t xml:space="preserve"> including the field visits. Moreover, if the proposed team has more than one member, it would be good to have at least one female member.</w:t>
      </w:r>
    </w:p>
    <w:p w14:paraId="417E27F7" w14:textId="77777777" w:rsidR="001914C0" w:rsidRPr="00AC27E5" w:rsidRDefault="001914C0" w:rsidP="00CB3F2F">
      <w:pPr>
        <w:pStyle w:val="Heading2"/>
        <w:spacing w:before="240"/>
        <w:ind w:left="850" w:hanging="850"/>
        <w:jc w:val="both"/>
        <w:rPr>
          <w:rFonts w:ascii="Arial" w:hAnsi="Arial" w:cs="Arial"/>
          <w:b/>
          <w:bCs w:val="0"/>
          <w:sz w:val="24"/>
          <w:szCs w:val="24"/>
        </w:rPr>
      </w:pPr>
      <w:r w:rsidRPr="00AC27E5">
        <w:rPr>
          <w:rFonts w:ascii="Arial" w:hAnsi="Arial" w:cs="Arial"/>
          <w:b/>
          <w:bCs w:val="0"/>
          <w:sz w:val="24"/>
          <w:szCs w:val="24"/>
        </w:rPr>
        <w:t>Responsibilities of the Consultant</w:t>
      </w:r>
    </w:p>
    <w:p w14:paraId="1FD012E9" w14:textId="58C4A1B7" w:rsidR="001914C0" w:rsidRPr="0058155E" w:rsidRDefault="001914C0" w:rsidP="00CB3F2F">
      <w:pPr>
        <w:pStyle w:val="Memo-BodyTextUMNDefault"/>
        <w:jc w:val="both"/>
        <w:rPr>
          <w:rFonts w:cs="Arial"/>
          <w:sz w:val="24"/>
          <w:szCs w:val="24"/>
        </w:rPr>
      </w:pPr>
      <w:r w:rsidRPr="0058155E">
        <w:rPr>
          <w:rFonts w:eastAsia="FangSong_GB2312" w:cs="Arial"/>
          <w:sz w:val="24"/>
          <w:szCs w:val="24"/>
        </w:rPr>
        <w:t xml:space="preserve">The Consultant will report to </w:t>
      </w:r>
      <w:r w:rsidR="00FE64A5" w:rsidRPr="0058155E">
        <w:rPr>
          <w:rFonts w:eastAsia="FangSong_GB2312" w:cs="Arial"/>
          <w:sz w:val="24"/>
          <w:szCs w:val="24"/>
        </w:rPr>
        <w:t>UMN MDT</w:t>
      </w:r>
      <w:r w:rsidRPr="0058155E">
        <w:rPr>
          <w:rFonts w:eastAsia="FangSong_GB2312" w:cs="Arial"/>
          <w:sz w:val="24"/>
          <w:szCs w:val="24"/>
        </w:rPr>
        <w:t xml:space="preserve">’s </w:t>
      </w:r>
      <w:r w:rsidR="001759A1" w:rsidRPr="0058155E">
        <w:rPr>
          <w:rFonts w:eastAsia="FangSong_GB2312" w:cs="Arial"/>
          <w:sz w:val="24"/>
          <w:szCs w:val="24"/>
        </w:rPr>
        <w:t xml:space="preserve">Project team and </w:t>
      </w:r>
      <w:r w:rsidR="00E6001F">
        <w:rPr>
          <w:rFonts w:eastAsia="FangSong_GB2312" w:cs="Arial"/>
          <w:sz w:val="24"/>
          <w:szCs w:val="24"/>
        </w:rPr>
        <w:t xml:space="preserve">the </w:t>
      </w:r>
      <w:r w:rsidRPr="007D6C9F">
        <w:rPr>
          <w:rFonts w:eastAsia="FangSong_GB2312" w:cs="Arial"/>
          <w:sz w:val="24"/>
          <w:szCs w:val="24"/>
        </w:rPr>
        <w:t>MEAL Lead or MEAL staff</w:t>
      </w:r>
      <w:r w:rsidRPr="0058155E">
        <w:rPr>
          <w:rFonts w:eastAsia="FangSong_GB2312" w:cs="Arial"/>
          <w:sz w:val="24"/>
          <w:szCs w:val="24"/>
        </w:rPr>
        <w:t xml:space="preserve"> assigned by the MEAL Lead, with </w:t>
      </w:r>
      <w:r w:rsidR="00D068AE">
        <w:rPr>
          <w:rFonts w:eastAsia="FangSong_GB2312" w:cs="Arial"/>
          <w:sz w:val="24"/>
          <w:szCs w:val="24"/>
        </w:rPr>
        <w:t xml:space="preserve">the </w:t>
      </w:r>
      <w:r w:rsidRPr="0058155E">
        <w:rPr>
          <w:rFonts w:eastAsia="FangSong_GB2312" w:cs="Arial"/>
          <w:sz w:val="24"/>
          <w:szCs w:val="24"/>
        </w:rPr>
        <w:t>concerned Thematic Lead, Project Manager</w:t>
      </w:r>
      <w:r w:rsidR="00E6001F">
        <w:rPr>
          <w:rFonts w:eastAsia="FangSong_GB2312" w:cs="Arial"/>
          <w:sz w:val="24"/>
          <w:szCs w:val="24"/>
        </w:rPr>
        <w:t>,</w:t>
      </w:r>
      <w:r w:rsidRPr="0058155E">
        <w:rPr>
          <w:rFonts w:eastAsia="FangSong_GB2312" w:cs="Arial"/>
          <w:sz w:val="24"/>
          <w:szCs w:val="24"/>
        </w:rPr>
        <w:t xml:space="preserve"> and Cluster Team Leader copied in. The Consultant will be responsible for</w:t>
      </w:r>
    </w:p>
    <w:p w14:paraId="0C7248DE" w14:textId="77777777"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Guidance and directions to achieve the purpose and objectives of the study.</w:t>
      </w:r>
    </w:p>
    <w:p w14:paraId="2F1FFF5B" w14:textId="6A8C7278" w:rsidR="001759A1" w:rsidRPr="0058155E" w:rsidRDefault="001759A1" w:rsidP="00CB3F2F">
      <w:pPr>
        <w:pStyle w:val="Memo-BodyTextBullet1Arrow"/>
        <w:spacing w:before="0" w:after="0"/>
        <w:jc w:val="both"/>
        <w:rPr>
          <w:rFonts w:eastAsia="FangSong_GB2312" w:cs="Arial"/>
          <w:sz w:val="24"/>
          <w:szCs w:val="24"/>
        </w:rPr>
      </w:pPr>
      <w:r w:rsidRPr="0058155E">
        <w:rPr>
          <w:rFonts w:eastAsia="FangSong_GB2312" w:cs="Arial"/>
          <w:sz w:val="24"/>
          <w:szCs w:val="24"/>
        </w:rPr>
        <w:t xml:space="preserve">Desk </w:t>
      </w:r>
      <w:r w:rsidR="00B00472">
        <w:rPr>
          <w:rFonts w:eastAsia="FangSong_GB2312" w:cs="Arial"/>
          <w:sz w:val="24"/>
          <w:szCs w:val="24"/>
        </w:rPr>
        <w:t>review</w:t>
      </w:r>
      <w:r w:rsidRPr="0058155E">
        <w:rPr>
          <w:rFonts w:eastAsia="FangSong_GB2312" w:cs="Arial"/>
          <w:sz w:val="24"/>
          <w:szCs w:val="24"/>
        </w:rPr>
        <w:t>, developing the tools</w:t>
      </w:r>
      <w:r w:rsidR="00B00472">
        <w:rPr>
          <w:rFonts w:eastAsia="FangSong_GB2312" w:cs="Arial"/>
          <w:sz w:val="24"/>
          <w:szCs w:val="24"/>
        </w:rPr>
        <w:t xml:space="preserve"> </w:t>
      </w:r>
      <w:proofErr w:type="gramStart"/>
      <w:r w:rsidR="00B00472">
        <w:rPr>
          <w:rFonts w:eastAsia="FangSong_GB2312" w:cs="Arial"/>
          <w:sz w:val="24"/>
          <w:szCs w:val="24"/>
        </w:rPr>
        <w:t xml:space="preserve">and </w:t>
      </w:r>
      <w:r w:rsidRPr="0058155E">
        <w:rPr>
          <w:rFonts w:eastAsia="FangSong_GB2312" w:cs="Arial"/>
          <w:sz w:val="24"/>
          <w:szCs w:val="24"/>
        </w:rPr>
        <w:t xml:space="preserve"> </w:t>
      </w:r>
      <w:r w:rsidR="00B00472">
        <w:rPr>
          <w:rFonts w:eastAsia="FangSong_GB2312" w:cs="Arial"/>
          <w:sz w:val="24"/>
          <w:szCs w:val="24"/>
        </w:rPr>
        <w:t>data</w:t>
      </w:r>
      <w:proofErr w:type="gramEnd"/>
      <w:r w:rsidR="00B00472">
        <w:rPr>
          <w:rFonts w:eastAsia="FangSong_GB2312" w:cs="Arial"/>
          <w:sz w:val="24"/>
          <w:szCs w:val="24"/>
        </w:rPr>
        <w:t xml:space="preserve"> analysis tools</w:t>
      </w:r>
    </w:p>
    <w:p w14:paraId="18BBFA31" w14:textId="6A920D71" w:rsidR="001759A1" w:rsidRPr="0058155E" w:rsidRDefault="001759A1" w:rsidP="00CB3F2F">
      <w:pPr>
        <w:pStyle w:val="Memo-BodyTextBullet1Arrow"/>
        <w:spacing w:before="0" w:after="0"/>
        <w:jc w:val="both"/>
        <w:rPr>
          <w:rFonts w:eastAsia="FangSong_GB2312" w:cs="Arial"/>
          <w:sz w:val="24"/>
          <w:szCs w:val="24"/>
        </w:rPr>
      </w:pPr>
      <w:r w:rsidRPr="0058155E">
        <w:rPr>
          <w:rFonts w:eastAsia="FangSong_GB2312" w:cs="Arial"/>
          <w:sz w:val="24"/>
          <w:szCs w:val="24"/>
        </w:rPr>
        <w:t>Consulting with faith leader</w:t>
      </w:r>
      <w:r w:rsidR="009A407E" w:rsidRPr="0058155E">
        <w:rPr>
          <w:rFonts w:eastAsia="FangSong_GB2312" w:cs="Arial"/>
          <w:sz w:val="24"/>
          <w:szCs w:val="24"/>
        </w:rPr>
        <w:t>s</w:t>
      </w:r>
      <w:r w:rsidRPr="0058155E">
        <w:rPr>
          <w:rFonts w:eastAsia="FangSong_GB2312" w:cs="Arial"/>
          <w:sz w:val="24"/>
          <w:szCs w:val="24"/>
        </w:rPr>
        <w:t xml:space="preserve"> and project teams</w:t>
      </w:r>
    </w:p>
    <w:p w14:paraId="1762266C" w14:textId="4CB703DD"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Conducting the study.</w:t>
      </w:r>
    </w:p>
    <w:p w14:paraId="6A9224D0" w14:textId="2221489F"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The day-to-day management of operations of the study assignment.</w:t>
      </w:r>
    </w:p>
    <w:p w14:paraId="039B2D43" w14:textId="759FD7AD"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Consolidation and presentation of study findings and writing the final study report. The production of deliverables in accordance with contractual requirements</w:t>
      </w:r>
    </w:p>
    <w:p w14:paraId="732413D1" w14:textId="5058BF35" w:rsidR="001914C0" w:rsidRPr="00AC27E5" w:rsidRDefault="001914C0" w:rsidP="00CB3F2F">
      <w:pPr>
        <w:pStyle w:val="Heading2"/>
        <w:spacing w:before="240"/>
        <w:ind w:left="850" w:hanging="850"/>
        <w:jc w:val="both"/>
        <w:rPr>
          <w:rFonts w:ascii="Arial" w:hAnsi="Arial" w:cs="Arial"/>
          <w:b/>
          <w:bCs w:val="0"/>
          <w:sz w:val="24"/>
          <w:szCs w:val="24"/>
        </w:rPr>
      </w:pPr>
      <w:r w:rsidRPr="00AC27E5">
        <w:rPr>
          <w:rFonts w:ascii="Arial" w:hAnsi="Arial" w:cs="Arial"/>
          <w:b/>
          <w:bCs w:val="0"/>
          <w:sz w:val="24"/>
          <w:szCs w:val="24"/>
        </w:rPr>
        <w:t>Responsibilities of United Mission to Nepal</w:t>
      </w:r>
      <w:r w:rsidR="00767175" w:rsidRPr="00AC27E5">
        <w:rPr>
          <w:rFonts w:ascii="Arial" w:hAnsi="Arial" w:cs="Arial"/>
          <w:b/>
          <w:bCs w:val="0"/>
          <w:sz w:val="24"/>
          <w:szCs w:val="24"/>
        </w:rPr>
        <w:t xml:space="preserve"> Medical and Development Trust</w:t>
      </w:r>
      <w:r w:rsidRPr="00AC27E5">
        <w:rPr>
          <w:rFonts w:ascii="Arial" w:hAnsi="Arial" w:cs="Arial"/>
          <w:b/>
          <w:bCs w:val="0"/>
          <w:sz w:val="24"/>
          <w:szCs w:val="24"/>
        </w:rPr>
        <w:t xml:space="preserve"> (</w:t>
      </w:r>
      <w:r w:rsidR="00FE64A5" w:rsidRPr="00AC27E5">
        <w:rPr>
          <w:rFonts w:ascii="Arial" w:hAnsi="Arial" w:cs="Arial"/>
          <w:b/>
          <w:bCs w:val="0"/>
          <w:sz w:val="24"/>
          <w:szCs w:val="24"/>
        </w:rPr>
        <w:t>UMN MDT</w:t>
      </w:r>
      <w:r w:rsidRPr="00AC27E5">
        <w:rPr>
          <w:rFonts w:ascii="Arial" w:hAnsi="Arial" w:cs="Arial"/>
          <w:b/>
          <w:bCs w:val="0"/>
          <w:sz w:val="24"/>
          <w:szCs w:val="24"/>
        </w:rPr>
        <w:t>)</w:t>
      </w:r>
    </w:p>
    <w:p w14:paraId="4A1926C5" w14:textId="77777777" w:rsidR="001914C0" w:rsidRPr="0058155E" w:rsidRDefault="001914C0" w:rsidP="00CB3F2F">
      <w:pPr>
        <w:pStyle w:val="Memo-BodyTextBullet1Arrow"/>
        <w:spacing w:after="0"/>
        <w:jc w:val="both"/>
        <w:rPr>
          <w:rFonts w:eastAsia="FangSong_GB2312" w:cs="Arial"/>
          <w:sz w:val="24"/>
          <w:szCs w:val="24"/>
        </w:rPr>
      </w:pPr>
      <w:r w:rsidRPr="0058155E">
        <w:rPr>
          <w:rFonts w:eastAsia="FangSong_GB2312" w:cs="Arial"/>
          <w:sz w:val="24"/>
          <w:szCs w:val="24"/>
        </w:rPr>
        <w:t>Logistics</w:t>
      </w:r>
    </w:p>
    <w:p w14:paraId="41F1387F" w14:textId="01DC4008"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Providing relevant documentation for preparation and data collection</w:t>
      </w:r>
      <w:r w:rsidR="00E6001F">
        <w:rPr>
          <w:rFonts w:eastAsia="FangSong_GB2312" w:cs="Arial"/>
          <w:sz w:val="24"/>
          <w:szCs w:val="24"/>
        </w:rPr>
        <w:t>,</w:t>
      </w:r>
      <w:r w:rsidRPr="0058155E">
        <w:rPr>
          <w:rFonts w:eastAsia="FangSong_GB2312" w:cs="Arial"/>
          <w:sz w:val="24"/>
          <w:szCs w:val="24"/>
        </w:rPr>
        <w:t xml:space="preserve"> including the baseline survey report.</w:t>
      </w:r>
    </w:p>
    <w:p w14:paraId="5E112D50" w14:textId="77777777"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Arranging meetings with community people and stakeholders during data collection.</w:t>
      </w:r>
    </w:p>
    <w:p w14:paraId="0AB1BBA8" w14:textId="29104A60" w:rsidR="001759A1" w:rsidRPr="0058155E" w:rsidRDefault="00AA763F" w:rsidP="00CB3F2F">
      <w:pPr>
        <w:pStyle w:val="Memo-BodyTextBullet1Arrow"/>
        <w:spacing w:before="0" w:after="0"/>
        <w:jc w:val="both"/>
        <w:rPr>
          <w:rFonts w:eastAsia="FangSong_GB2312" w:cs="Arial"/>
          <w:sz w:val="24"/>
          <w:szCs w:val="24"/>
        </w:rPr>
      </w:pPr>
      <w:r>
        <w:rPr>
          <w:rFonts w:eastAsia="FangSong_GB2312" w:cs="Arial"/>
          <w:sz w:val="24"/>
          <w:szCs w:val="24"/>
        </w:rPr>
        <w:t>Providing</w:t>
      </w:r>
      <w:r w:rsidRPr="0058155E">
        <w:rPr>
          <w:rFonts w:eastAsia="FangSong_GB2312" w:cs="Arial"/>
          <w:sz w:val="24"/>
          <w:szCs w:val="24"/>
        </w:rPr>
        <w:t xml:space="preserve"> </w:t>
      </w:r>
      <w:r w:rsidR="001759A1" w:rsidRPr="0058155E">
        <w:rPr>
          <w:rFonts w:eastAsia="FangSong_GB2312" w:cs="Arial"/>
          <w:sz w:val="24"/>
          <w:szCs w:val="24"/>
        </w:rPr>
        <w:t xml:space="preserve">support to organize </w:t>
      </w:r>
      <w:r>
        <w:rPr>
          <w:rFonts w:eastAsia="FangSong_GB2312" w:cs="Arial"/>
          <w:sz w:val="24"/>
          <w:szCs w:val="24"/>
        </w:rPr>
        <w:t xml:space="preserve">a </w:t>
      </w:r>
      <w:r w:rsidR="001759A1" w:rsidRPr="0058155E">
        <w:rPr>
          <w:rFonts w:eastAsia="FangSong_GB2312" w:cs="Arial"/>
          <w:sz w:val="24"/>
          <w:szCs w:val="24"/>
        </w:rPr>
        <w:t>validation workshop.</w:t>
      </w:r>
    </w:p>
    <w:p w14:paraId="54043359" w14:textId="2FA2301F" w:rsidR="001914C0" w:rsidRPr="0058155E"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lastRenderedPageBreak/>
        <w:t>Providing other support to the study team as required to meet key stakeholders during the entire study period.</w:t>
      </w:r>
    </w:p>
    <w:p w14:paraId="4032BCA4" w14:textId="77777777" w:rsidR="001914C0" w:rsidRPr="0058155E" w:rsidRDefault="001914C0" w:rsidP="00CB3F2F">
      <w:pPr>
        <w:pStyle w:val="Heading1"/>
        <w:spacing w:before="360"/>
        <w:ind w:left="850" w:hanging="850"/>
        <w:jc w:val="both"/>
        <w:rPr>
          <w:rFonts w:ascii="Arial" w:hAnsi="Arial" w:cs="Arial"/>
        </w:rPr>
      </w:pPr>
      <w:r w:rsidRPr="0058155E">
        <w:rPr>
          <w:rFonts w:ascii="Arial" w:hAnsi="Arial" w:cs="Arial"/>
        </w:rPr>
        <w:t>Consultant Qualifications</w:t>
      </w:r>
    </w:p>
    <w:p w14:paraId="757BBB36" w14:textId="77777777" w:rsidR="001914C0" w:rsidRPr="0058155E" w:rsidRDefault="001914C0" w:rsidP="00CB3F2F">
      <w:pPr>
        <w:pStyle w:val="Memo-BodyTextUMNDefault"/>
        <w:jc w:val="both"/>
        <w:rPr>
          <w:rFonts w:eastAsia="FangSong_GB2312" w:cs="Arial"/>
          <w:sz w:val="24"/>
          <w:szCs w:val="24"/>
        </w:rPr>
      </w:pPr>
      <w:r w:rsidRPr="0058155E">
        <w:rPr>
          <w:rFonts w:eastAsia="FangSong_GB2312" w:cs="Arial"/>
          <w:sz w:val="24"/>
          <w:szCs w:val="24"/>
        </w:rPr>
        <w:t>The Consultant will need to have the following abilities and experiences:</w:t>
      </w:r>
    </w:p>
    <w:p w14:paraId="3C4C13D4" w14:textId="0F34AE25" w:rsidR="001759A1" w:rsidRDefault="001914C0" w:rsidP="00CB3F2F">
      <w:pPr>
        <w:pStyle w:val="Memo-BodyTextBullet1Arrow"/>
        <w:spacing w:before="0" w:after="0"/>
        <w:jc w:val="both"/>
        <w:rPr>
          <w:rFonts w:eastAsia="FangSong_GB2312" w:cs="Arial"/>
          <w:sz w:val="24"/>
          <w:szCs w:val="24"/>
        </w:rPr>
      </w:pPr>
      <w:r w:rsidRPr="0058155E">
        <w:rPr>
          <w:rFonts w:eastAsia="FangSong_GB2312" w:cs="Arial"/>
          <w:sz w:val="24"/>
          <w:szCs w:val="24"/>
        </w:rPr>
        <w:t xml:space="preserve">The </w:t>
      </w:r>
      <w:r w:rsidR="001759A1" w:rsidRPr="0058155E">
        <w:rPr>
          <w:rFonts w:eastAsia="FangSong_GB2312" w:cs="Arial"/>
          <w:sz w:val="24"/>
          <w:szCs w:val="24"/>
        </w:rPr>
        <w:t xml:space="preserve">consultant </w:t>
      </w:r>
      <w:r w:rsidRPr="0058155E">
        <w:rPr>
          <w:rFonts w:eastAsia="FangSong_GB2312" w:cs="Arial"/>
          <w:sz w:val="24"/>
          <w:szCs w:val="24"/>
        </w:rPr>
        <w:t>must be a Nepali citizen.</w:t>
      </w:r>
    </w:p>
    <w:p w14:paraId="4DA18A93" w14:textId="77777777" w:rsidR="001759A1" w:rsidRPr="0058155E" w:rsidRDefault="001759A1" w:rsidP="00CB3F2F">
      <w:pPr>
        <w:pStyle w:val="Memo-BodyTextBullet1Arrow"/>
        <w:jc w:val="both"/>
        <w:rPr>
          <w:rFonts w:cs="Arial"/>
          <w:sz w:val="24"/>
          <w:szCs w:val="24"/>
        </w:rPr>
      </w:pPr>
      <w:r w:rsidRPr="0058155E">
        <w:rPr>
          <w:rFonts w:cs="Arial"/>
          <w:sz w:val="24"/>
          <w:szCs w:val="24"/>
        </w:rPr>
        <w:t>Master's degree or higher in Religious Studies, Sociology, Anthropology, Development Studies, Gender Studies, Peace Studies, Social Sciences, or related fields.</w:t>
      </w:r>
    </w:p>
    <w:p w14:paraId="78C9293C" w14:textId="75E54A8F" w:rsidR="001759A1" w:rsidRPr="0058155E" w:rsidRDefault="001759A1" w:rsidP="00CB3F2F">
      <w:pPr>
        <w:pStyle w:val="Memo-BodyTextBullet1Arrow"/>
        <w:jc w:val="both"/>
        <w:rPr>
          <w:rFonts w:cs="Arial"/>
          <w:sz w:val="24"/>
          <w:szCs w:val="24"/>
        </w:rPr>
      </w:pPr>
      <w:r w:rsidRPr="0058155E">
        <w:rPr>
          <w:rFonts w:cs="Arial"/>
          <w:sz w:val="24"/>
          <w:szCs w:val="24"/>
        </w:rPr>
        <w:t>At least 5 years of relevant professional experience in research, social development, faith-based engagement, gender, social norms, peacebuilding, or related areas.</w:t>
      </w:r>
    </w:p>
    <w:p w14:paraId="7230ADA6" w14:textId="6DA51C23" w:rsidR="001759A1" w:rsidRPr="0058155E" w:rsidRDefault="001759A1" w:rsidP="00CB3F2F">
      <w:pPr>
        <w:pStyle w:val="Memo-BodyTextBullet1Arrow"/>
        <w:jc w:val="both"/>
        <w:rPr>
          <w:rFonts w:cs="Arial"/>
          <w:sz w:val="24"/>
          <w:szCs w:val="24"/>
        </w:rPr>
      </w:pPr>
      <w:r w:rsidRPr="0058155E">
        <w:rPr>
          <w:rFonts w:cs="Arial"/>
          <w:sz w:val="24"/>
          <w:szCs w:val="24"/>
        </w:rPr>
        <w:t xml:space="preserve">Demonstrated experience in qualitative </w:t>
      </w:r>
      <w:r w:rsidR="0098776D" w:rsidRPr="0058155E">
        <w:rPr>
          <w:rFonts w:cs="Arial"/>
          <w:sz w:val="24"/>
          <w:szCs w:val="24"/>
        </w:rPr>
        <w:t>research, including KIIs, FGDs, participatory consultations, and validation workshops</w:t>
      </w:r>
    </w:p>
    <w:p w14:paraId="0A816F71" w14:textId="77777777" w:rsidR="002D45A3" w:rsidRPr="0058155E" w:rsidRDefault="002D45A3" w:rsidP="00CB3F2F">
      <w:pPr>
        <w:pStyle w:val="Memo-BodyTextBullet1Arrow"/>
        <w:jc w:val="both"/>
        <w:rPr>
          <w:rFonts w:cs="Arial"/>
          <w:sz w:val="24"/>
          <w:szCs w:val="24"/>
        </w:rPr>
      </w:pPr>
      <w:r w:rsidRPr="0058155E">
        <w:rPr>
          <w:rFonts w:eastAsia="Calibri" w:cs="Arial"/>
          <w:sz w:val="24"/>
          <w:szCs w:val="24"/>
        </w:rPr>
        <w:t>A strong, demonstrable understanding of Nepal's religious and socio-cultural context, and prior experience engaging with diverse faith communities in a respectful, non-partisan manner</w:t>
      </w:r>
    </w:p>
    <w:p w14:paraId="475767E0" w14:textId="77777777" w:rsidR="002B754C" w:rsidRPr="0058155E" w:rsidRDefault="002B754C" w:rsidP="00CB3F2F">
      <w:pPr>
        <w:pStyle w:val="Memo-BodyTextBullet1Arrow"/>
        <w:jc w:val="both"/>
        <w:rPr>
          <w:rFonts w:cs="Arial"/>
          <w:sz w:val="24"/>
          <w:szCs w:val="24"/>
        </w:rPr>
      </w:pPr>
      <w:r w:rsidRPr="0058155E">
        <w:rPr>
          <w:rFonts w:eastAsia="Calibri" w:cs="Arial"/>
          <w:sz w:val="24"/>
          <w:szCs w:val="24"/>
        </w:rPr>
        <w:t>A sound understanding of gender equality and social inclusion (GESI), safeguarding, and Do No Harm principles</w:t>
      </w:r>
    </w:p>
    <w:p w14:paraId="454F0DB0" w14:textId="77777777" w:rsidR="004D3D55" w:rsidRPr="0058155E" w:rsidRDefault="004D3D55" w:rsidP="00CB3F2F">
      <w:pPr>
        <w:pStyle w:val="Memo-BodyTextBullet1Arrow"/>
        <w:jc w:val="both"/>
        <w:rPr>
          <w:rFonts w:cs="Arial"/>
          <w:sz w:val="24"/>
          <w:szCs w:val="24"/>
        </w:rPr>
      </w:pPr>
      <w:r w:rsidRPr="0058155E">
        <w:rPr>
          <w:rFonts w:eastAsia="Calibri" w:cs="Arial"/>
          <w:sz w:val="24"/>
          <w:szCs w:val="24"/>
        </w:rPr>
        <w:t>The ability to work sensitively and even-handedly across different religious and cultural contexts, without favouring or disadvantaging any single faith tradition</w:t>
      </w:r>
    </w:p>
    <w:p w14:paraId="5082B3BD" w14:textId="51A9C0BF" w:rsidR="001759A1" w:rsidRPr="0058155E" w:rsidRDefault="005F37CC" w:rsidP="00CB3F2F">
      <w:pPr>
        <w:pStyle w:val="Memo-BodyTextBullet1Arrow"/>
        <w:jc w:val="both"/>
        <w:rPr>
          <w:rFonts w:cs="Arial"/>
          <w:sz w:val="24"/>
          <w:szCs w:val="24"/>
        </w:rPr>
      </w:pPr>
      <w:r w:rsidRPr="0058155E">
        <w:rPr>
          <w:rFonts w:eastAsia="Calibri" w:cs="Arial"/>
          <w:sz w:val="24"/>
          <w:szCs w:val="24"/>
        </w:rPr>
        <w:t>Strong qualitative data analysis and report-writing skills</w:t>
      </w:r>
    </w:p>
    <w:p w14:paraId="4CF8FE33" w14:textId="5B05C6AC" w:rsidR="001759A1" w:rsidRPr="0058155E" w:rsidRDefault="005370FA" w:rsidP="00CB3F2F">
      <w:pPr>
        <w:pStyle w:val="Memo-BodyTextBullet1Arrow"/>
        <w:jc w:val="both"/>
        <w:rPr>
          <w:rFonts w:cs="Arial"/>
          <w:sz w:val="24"/>
          <w:szCs w:val="24"/>
        </w:rPr>
      </w:pPr>
      <w:r w:rsidRPr="0058155E">
        <w:rPr>
          <w:rFonts w:eastAsia="Calibri" w:cs="Arial"/>
          <w:sz w:val="24"/>
          <w:szCs w:val="24"/>
        </w:rPr>
        <w:t>Fluency in written and spoken English and spoken Nepali; familiarity with local languages of Karnali Province is an asset</w:t>
      </w:r>
    </w:p>
    <w:p w14:paraId="073CCBDD" w14:textId="66AD4BFF" w:rsidR="001759A1" w:rsidRPr="0058155E" w:rsidRDefault="001759A1" w:rsidP="00CB3F2F">
      <w:pPr>
        <w:pStyle w:val="Memo-BodyTextBullet1Arrow"/>
        <w:jc w:val="both"/>
        <w:rPr>
          <w:rFonts w:cs="Arial"/>
          <w:sz w:val="24"/>
          <w:szCs w:val="24"/>
        </w:rPr>
      </w:pPr>
      <w:r w:rsidRPr="0058155E">
        <w:rPr>
          <w:rFonts w:cs="Arial"/>
          <w:sz w:val="24"/>
          <w:szCs w:val="24"/>
        </w:rPr>
        <w:t xml:space="preserve"> Willingness to follow and adhere to </w:t>
      </w:r>
      <w:r w:rsidR="00FE64A5" w:rsidRPr="0058155E">
        <w:rPr>
          <w:rFonts w:cs="Arial"/>
          <w:sz w:val="24"/>
          <w:szCs w:val="24"/>
        </w:rPr>
        <w:t>UMN MDT</w:t>
      </w:r>
      <w:r w:rsidRPr="0058155E">
        <w:rPr>
          <w:rFonts w:cs="Arial"/>
          <w:sz w:val="24"/>
          <w:szCs w:val="24"/>
        </w:rPr>
        <w:t>’s processes, rules, and policies, including the Safeguarding Policy.</w:t>
      </w:r>
    </w:p>
    <w:p w14:paraId="71E39168" w14:textId="77777777" w:rsidR="001759A1" w:rsidRPr="0058155E" w:rsidRDefault="001759A1" w:rsidP="00CB3F2F">
      <w:pPr>
        <w:pStyle w:val="Memo-BodyTextBullet1Arrow"/>
        <w:numPr>
          <w:ilvl w:val="0"/>
          <w:numId w:val="0"/>
        </w:numPr>
        <w:jc w:val="both"/>
        <w:rPr>
          <w:rFonts w:cs="Arial"/>
        </w:rPr>
      </w:pPr>
    </w:p>
    <w:p w14:paraId="154682FB" w14:textId="77777777" w:rsidR="00385E62" w:rsidRPr="0058155E" w:rsidRDefault="00385E62" w:rsidP="00CB3F2F">
      <w:pPr>
        <w:pStyle w:val="Heading1"/>
        <w:spacing w:before="360"/>
        <w:ind w:left="850" w:hanging="850"/>
        <w:jc w:val="both"/>
        <w:rPr>
          <w:rFonts w:ascii="Arial" w:hAnsi="Arial" w:cs="Arial"/>
        </w:rPr>
      </w:pPr>
      <w:r w:rsidRPr="0058155E">
        <w:rPr>
          <w:rFonts w:ascii="Arial" w:hAnsi="Arial" w:cs="Arial"/>
        </w:rPr>
        <w:t xml:space="preserve">Ownership, Confidentiality and Ethics </w:t>
      </w:r>
    </w:p>
    <w:p w14:paraId="33A93252" w14:textId="64170F60" w:rsidR="00F7239C" w:rsidRPr="0058155E" w:rsidRDefault="00385E62" w:rsidP="00CB3F2F">
      <w:pPr>
        <w:pStyle w:val="Memo-BodyTextUMNDefault"/>
        <w:jc w:val="both"/>
        <w:rPr>
          <w:rFonts w:cs="Arial"/>
          <w:sz w:val="24"/>
          <w:szCs w:val="24"/>
        </w:rPr>
      </w:pPr>
      <w:r w:rsidRPr="0058155E">
        <w:rPr>
          <w:rFonts w:cs="Arial"/>
          <w:sz w:val="24"/>
          <w:szCs w:val="24"/>
        </w:rPr>
        <w:t xml:space="preserve">All data and the </w:t>
      </w:r>
      <w:r w:rsidR="00F0303F" w:rsidRPr="0058155E">
        <w:rPr>
          <w:rFonts w:cs="Arial"/>
          <w:sz w:val="24"/>
          <w:szCs w:val="24"/>
        </w:rPr>
        <w:t>study</w:t>
      </w:r>
      <w:r w:rsidRPr="0058155E">
        <w:rPr>
          <w:rFonts w:cs="Arial"/>
          <w:sz w:val="24"/>
          <w:szCs w:val="24"/>
        </w:rPr>
        <w:t xml:space="preserve"> report will become the property of </w:t>
      </w:r>
      <w:r w:rsidR="00FE64A5" w:rsidRPr="0058155E">
        <w:rPr>
          <w:rFonts w:cs="Arial"/>
          <w:sz w:val="24"/>
          <w:szCs w:val="24"/>
        </w:rPr>
        <w:t>UMN MDT</w:t>
      </w:r>
      <w:r w:rsidRPr="0058155E">
        <w:rPr>
          <w:rFonts w:cs="Arial"/>
          <w:sz w:val="24"/>
          <w:szCs w:val="24"/>
        </w:rPr>
        <w:t xml:space="preserve">. The Consultant agrees that the information obtained remains confidential and any </w:t>
      </w:r>
      <w:r w:rsidR="00330679" w:rsidRPr="0058155E">
        <w:rPr>
          <w:rFonts w:cs="Arial"/>
          <w:sz w:val="24"/>
          <w:szCs w:val="24"/>
        </w:rPr>
        <w:t xml:space="preserve">use in whole or part for </w:t>
      </w:r>
      <w:r w:rsidRPr="0058155E">
        <w:rPr>
          <w:rFonts w:cs="Arial"/>
          <w:sz w:val="24"/>
          <w:szCs w:val="24"/>
        </w:rPr>
        <w:t xml:space="preserve">publication or citation needs prior written approval from </w:t>
      </w:r>
      <w:r w:rsidR="00FE64A5" w:rsidRPr="0058155E">
        <w:rPr>
          <w:rFonts w:cs="Arial"/>
          <w:sz w:val="24"/>
          <w:szCs w:val="24"/>
        </w:rPr>
        <w:t>UMN MDT</w:t>
      </w:r>
      <w:r w:rsidRPr="0058155E">
        <w:rPr>
          <w:rFonts w:cs="Arial"/>
          <w:sz w:val="24"/>
          <w:szCs w:val="24"/>
        </w:rPr>
        <w:t>.</w:t>
      </w:r>
      <w:r w:rsidR="003937BD">
        <w:rPr>
          <w:rFonts w:cs="Arial"/>
          <w:sz w:val="24"/>
          <w:szCs w:val="24"/>
        </w:rPr>
        <w:t xml:space="preserve"> </w:t>
      </w:r>
      <w:r w:rsidR="00F7239C" w:rsidRPr="0058155E">
        <w:rPr>
          <w:rFonts w:eastAsia="FangSong_GB2312" w:cs="Arial"/>
          <w:sz w:val="24"/>
          <w:szCs w:val="24"/>
        </w:rPr>
        <w:t xml:space="preserve">While not compulsory, if the </w:t>
      </w:r>
      <w:r w:rsidR="00E6001F">
        <w:rPr>
          <w:rFonts w:eastAsia="FangSong_GB2312" w:cs="Arial"/>
          <w:sz w:val="24"/>
          <w:szCs w:val="24"/>
        </w:rPr>
        <w:t>Consultant</w:t>
      </w:r>
      <w:r w:rsidR="00F7239C" w:rsidRPr="0058155E">
        <w:rPr>
          <w:rFonts w:eastAsia="FangSong_GB2312" w:cs="Arial"/>
          <w:sz w:val="24"/>
          <w:szCs w:val="24"/>
        </w:rPr>
        <w:t xml:space="preserve"> discovers issues of particularly sensitive nature </w:t>
      </w:r>
      <w:r w:rsidR="00120E5A" w:rsidRPr="0058155E">
        <w:rPr>
          <w:rFonts w:eastAsia="FangSong_GB2312" w:cs="Arial"/>
          <w:sz w:val="24"/>
          <w:szCs w:val="24"/>
        </w:rPr>
        <w:t>that</w:t>
      </w:r>
      <w:r w:rsidR="00F7239C" w:rsidRPr="0058155E">
        <w:rPr>
          <w:rFonts w:eastAsia="FangSong_GB2312" w:cs="Arial"/>
          <w:sz w:val="24"/>
          <w:szCs w:val="24"/>
        </w:rPr>
        <w:t xml:space="preserve"> they do not feel are appropriate to include in the general report, a separate, confidential report can be sent to the </w:t>
      </w:r>
      <w:r w:rsidR="00F7239C" w:rsidRPr="007D6C9F">
        <w:rPr>
          <w:rFonts w:eastAsia="FangSong_GB2312" w:cs="Arial"/>
          <w:sz w:val="24"/>
          <w:szCs w:val="24"/>
        </w:rPr>
        <w:t>MEAL Lead.</w:t>
      </w:r>
      <w:r w:rsidR="00F7239C" w:rsidRPr="0058155E">
        <w:rPr>
          <w:rFonts w:eastAsia="FangSong_GB2312" w:cs="Arial"/>
          <w:sz w:val="24"/>
          <w:szCs w:val="24"/>
        </w:rPr>
        <w:t xml:space="preserve"> </w:t>
      </w:r>
    </w:p>
    <w:p w14:paraId="7CFC3413" w14:textId="77777777" w:rsidR="00385E62" w:rsidRPr="00AC27E5" w:rsidRDefault="00385E62" w:rsidP="00CB3F2F">
      <w:pPr>
        <w:pStyle w:val="Heading2"/>
        <w:spacing w:before="240"/>
        <w:ind w:left="850" w:hanging="850"/>
        <w:jc w:val="both"/>
        <w:rPr>
          <w:rFonts w:ascii="Arial" w:hAnsi="Arial" w:cs="Arial"/>
          <w:b/>
          <w:bCs w:val="0"/>
          <w:sz w:val="24"/>
          <w:szCs w:val="24"/>
        </w:rPr>
      </w:pPr>
      <w:r w:rsidRPr="00AC27E5">
        <w:rPr>
          <w:rFonts w:ascii="Arial" w:hAnsi="Arial" w:cs="Arial"/>
          <w:b/>
          <w:bCs w:val="0"/>
          <w:sz w:val="24"/>
          <w:szCs w:val="24"/>
        </w:rPr>
        <w:t>Code of Conduct and Ethics of the Study</w:t>
      </w:r>
    </w:p>
    <w:p w14:paraId="7266B742" w14:textId="74A513A0" w:rsidR="00F7239C" w:rsidRPr="0058155E" w:rsidRDefault="00385E62" w:rsidP="00CB3F2F">
      <w:pPr>
        <w:pStyle w:val="Memo-BodyTextUMNDefault"/>
        <w:jc w:val="both"/>
        <w:rPr>
          <w:rFonts w:cs="Arial"/>
          <w:sz w:val="24"/>
          <w:szCs w:val="24"/>
        </w:rPr>
      </w:pPr>
      <w:r w:rsidRPr="0058155E">
        <w:rPr>
          <w:rFonts w:cs="Arial"/>
          <w:sz w:val="24"/>
          <w:szCs w:val="24"/>
        </w:rPr>
        <w:t xml:space="preserve">The study will maintain </w:t>
      </w:r>
      <w:r w:rsidR="00EA055F" w:rsidRPr="0058155E">
        <w:rPr>
          <w:rFonts w:cs="Arial"/>
          <w:sz w:val="24"/>
          <w:szCs w:val="24"/>
        </w:rPr>
        <w:t xml:space="preserve">the </w:t>
      </w:r>
      <w:r w:rsidRPr="0058155E">
        <w:rPr>
          <w:rFonts w:cs="Arial"/>
          <w:sz w:val="24"/>
          <w:szCs w:val="24"/>
        </w:rPr>
        <w:t xml:space="preserve">confidentiality and anonymity of information providers. </w:t>
      </w:r>
      <w:r w:rsidR="00F7239C" w:rsidRPr="0058155E">
        <w:rPr>
          <w:rFonts w:cs="Arial"/>
          <w:sz w:val="24"/>
          <w:szCs w:val="24"/>
        </w:rPr>
        <w:t>The Consultant will ensure that no one</w:t>
      </w:r>
      <w:r w:rsidR="009534E4" w:rsidRPr="0058155E">
        <w:rPr>
          <w:rFonts w:cs="Arial"/>
          <w:sz w:val="24"/>
          <w:szCs w:val="24"/>
        </w:rPr>
        <w:t xml:space="preserve"> </w:t>
      </w:r>
      <w:r w:rsidRPr="0058155E">
        <w:rPr>
          <w:rFonts w:cs="Arial"/>
          <w:sz w:val="24"/>
          <w:szCs w:val="24"/>
        </w:rPr>
        <w:t>will be forced to participate in the study process</w:t>
      </w:r>
      <w:r w:rsidR="00F7239C" w:rsidRPr="0058155E">
        <w:rPr>
          <w:rFonts w:cs="Arial"/>
          <w:sz w:val="24"/>
          <w:szCs w:val="24"/>
        </w:rPr>
        <w:t xml:space="preserve"> or to provide information</w:t>
      </w:r>
      <w:r w:rsidRPr="0058155E">
        <w:rPr>
          <w:rFonts w:cs="Arial"/>
          <w:sz w:val="24"/>
          <w:szCs w:val="24"/>
        </w:rPr>
        <w:t xml:space="preserve">. </w:t>
      </w:r>
    </w:p>
    <w:p w14:paraId="699150A4" w14:textId="74483277" w:rsidR="00385E62" w:rsidRPr="0058155E" w:rsidRDefault="00385E62" w:rsidP="00CB3F2F">
      <w:pPr>
        <w:pStyle w:val="Memo-BodyTextUMNDefault"/>
        <w:jc w:val="both"/>
        <w:rPr>
          <w:rFonts w:cs="Arial"/>
          <w:sz w:val="24"/>
          <w:szCs w:val="24"/>
        </w:rPr>
      </w:pPr>
      <w:r w:rsidRPr="0058155E">
        <w:rPr>
          <w:rFonts w:cs="Arial"/>
          <w:sz w:val="24"/>
          <w:szCs w:val="24"/>
        </w:rPr>
        <w:lastRenderedPageBreak/>
        <w:t xml:space="preserve">The </w:t>
      </w:r>
      <w:r w:rsidR="00F7239C" w:rsidRPr="0058155E">
        <w:rPr>
          <w:rFonts w:cs="Arial"/>
          <w:sz w:val="24"/>
          <w:szCs w:val="24"/>
        </w:rPr>
        <w:t xml:space="preserve">consultant and their </w:t>
      </w:r>
      <w:r w:rsidRPr="0058155E">
        <w:rPr>
          <w:rFonts w:cs="Arial"/>
          <w:sz w:val="24"/>
          <w:szCs w:val="24"/>
        </w:rPr>
        <w:t xml:space="preserve">team will not share with or divulge to any person or persons the content of the final report. The study team will be sensitive to the local context and culture while carrying out the study and present themselves with modesty and humility while dealing with issues related to women, children, disability, and marginalised groups. </w:t>
      </w:r>
      <w:r w:rsidR="00F7239C" w:rsidRPr="0058155E">
        <w:rPr>
          <w:rFonts w:cs="Arial"/>
          <w:sz w:val="24"/>
          <w:szCs w:val="24"/>
        </w:rPr>
        <w:t>Any person found guilty in child abuse, gender-based violence</w:t>
      </w:r>
      <w:r w:rsidR="00C12F35" w:rsidRPr="0058155E">
        <w:rPr>
          <w:rFonts w:cs="Arial"/>
          <w:sz w:val="24"/>
          <w:szCs w:val="24"/>
        </w:rPr>
        <w:t>,</w:t>
      </w:r>
      <w:r w:rsidR="00F7239C" w:rsidRPr="0058155E">
        <w:rPr>
          <w:rFonts w:cs="Arial"/>
          <w:sz w:val="24"/>
          <w:szCs w:val="24"/>
        </w:rPr>
        <w:t xml:space="preserve"> or any other criminal </w:t>
      </w:r>
      <w:r w:rsidR="00C12F35" w:rsidRPr="0058155E">
        <w:rPr>
          <w:rFonts w:cs="Arial"/>
          <w:sz w:val="24"/>
          <w:szCs w:val="24"/>
        </w:rPr>
        <w:t>offense</w:t>
      </w:r>
      <w:r w:rsidR="00F7239C" w:rsidRPr="0058155E">
        <w:rPr>
          <w:rFonts w:cs="Arial"/>
          <w:sz w:val="24"/>
          <w:szCs w:val="24"/>
        </w:rPr>
        <w:t xml:space="preserve"> will not form part of the </w:t>
      </w:r>
      <w:r w:rsidR="00F0303F" w:rsidRPr="0058155E">
        <w:rPr>
          <w:rFonts w:cs="Arial"/>
          <w:sz w:val="24"/>
          <w:szCs w:val="24"/>
        </w:rPr>
        <w:t>study</w:t>
      </w:r>
      <w:r w:rsidR="00F7239C" w:rsidRPr="0058155E">
        <w:rPr>
          <w:rFonts w:cs="Arial"/>
          <w:sz w:val="24"/>
          <w:szCs w:val="24"/>
        </w:rPr>
        <w:t xml:space="preserve"> team.</w:t>
      </w:r>
    </w:p>
    <w:p w14:paraId="06CF928D" w14:textId="77777777" w:rsidR="00385E62" w:rsidRPr="0058155E" w:rsidRDefault="00385E62" w:rsidP="00CB3F2F">
      <w:pPr>
        <w:pStyle w:val="Memo-BodyTextUMNDefault"/>
        <w:jc w:val="both"/>
        <w:rPr>
          <w:rFonts w:cs="Arial"/>
          <w:sz w:val="24"/>
          <w:szCs w:val="24"/>
        </w:rPr>
      </w:pPr>
      <w:r w:rsidRPr="0058155E">
        <w:rPr>
          <w:rFonts w:cs="Arial"/>
          <w:sz w:val="24"/>
          <w:szCs w:val="24"/>
        </w:rPr>
        <w:t xml:space="preserve">The </w:t>
      </w:r>
      <w:r w:rsidR="00F7239C" w:rsidRPr="0058155E">
        <w:rPr>
          <w:rFonts w:cs="Arial"/>
          <w:sz w:val="24"/>
          <w:szCs w:val="24"/>
        </w:rPr>
        <w:t xml:space="preserve">consultant(s) and their team </w:t>
      </w:r>
      <w:r w:rsidRPr="0058155E">
        <w:rPr>
          <w:rFonts w:cs="Arial"/>
          <w:sz w:val="24"/>
          <w:szCs w:val="24"/>
        </w:rPr>
        <w:t>will sign a safeguarding policy code of conduct which will form part of the consultancy contract</w:t>
      </w:r>
      <w:r w:rsidR="00F7239C" w:rsidRPr="0058155E">
        <w:rPr>
          <w:rFonts w:cs="Arial"/>
          <w:sz w:val="24"/>
          <w:szCs w:val="24"/>
        </w:rPr>
        <w:t xml:space="preserve"> (Annex 1)</w:t>
      </w:r>
      <w:r w:rsidRPr="0058155E">
        <w:rPr>
          <w:rFonts w:cs="Arial"/>
          <w:sz w:val="24"/>
          <w:szCs w:val="24"/>
        </w:rPr>
        <w:t>.</w:t>
      </w:r>
    </w:p>
    <w:p w14:paraId="6435DF12" w14:textId="77777777" w:rsidR="00385E62" w:rsidRPr="0058155E" w:rsidRDefault="00385E62" w:rsidP="00CB3F2F">
      <w:pPr>
        <w:pStyle w:val="Heading1"/>
        <w:spacing w:before="360"/>
        <w:ind w:left="850" w:hanging="850"/>
        <w:jc w:val="both"/>
        <w:rPr>
          <w:rFonts w:ascii="Arial" w:hAnsi="Arial" w:cs="Arial"/>
        </w:rPr>
      </w:pPr>
      <w:r w:rsidRPr="0058155E">
        <w:rPr>
          <w:rFonts w:ascii="Arial" w:hAnsi="Arial" w:cs="Arial"/>
        </w:rPr>
        <w:t>Costs</w:t>
      </w:r>
      <w:r w:rsidR="00A93135" w:rsidRPr="0058155E">
        <w:rPr>
          <w:rFonts w:ascii="Arial" w:hAnsi="Arial" w:cs="Arial"/>
        </w:rPr>
        <w:t xml:space="preserve"> and Duration</w:t>
      </w:r>
    </w:p>
    <w:p w14:paraId="20E0205B" w14:textId="77777777" w:rsidR="00BD402F" w:rsidRPr="0058155E" w:rsidRDefault="00BD402F" w:rsidP="00CB3F2F">
      <w:pPr>
        <w:pStyle w:val="Memo-BodyTextUMNDefault"/>
        <w:jc w:val="both"/>
        <w:rPr>
          <w:rFonts w:eastAsia="FangSong_GB2312" w:cs="Arial"/>
          <w:sz w:val="24"/>
          <w:szCs w:val="24"/>
        </w:rPr>
      </w:pPr>
      <w:r w:rsidRPr="0058155E">
        <w:rPr>
          <w:rFonts w:eastAsia="FangSong_GB2312" w:cs="Arial"/>
          <w:sz w:val="24"/>
          <w:szCs w:val="24"/>
        </w:rPr>
        <w:t>A consultancy fee amount will be agreed upon based on the number of days required for the study. The consultancy fee will be subject to tax liability as per the tax rule of Nepal. The following table shows the estimated time required for the evaluation.</w:t>
      </w:r>
    </w:p>
    <w:tbl>
      <w:tblPr>
        <w:tblStyle w:val="TableGrid"/>
        <w:tblW w:w="0" w:type="auto"/>
        <w:tblLook w:val="04A0" w:firstRow="1" w:lastRow="0" w:firstColumn="1" w:lastColumn="0" w:noHBand="0" w:noVBand="1"/>
      </w:tblPr>
      <w:tblGrid>
        <w:gridCol w:w="1255"/>
        <w:gridCol w:w="5236"/>
        <w:gridCol w:w="3246"/>
      </w:tblGrid>
      <w:tr w:rsidR="0028176E" w:rsidRPr="0058155E" w14:paraId="26CACF89" w14:textId="77777777" w:rsidTr="00E5611C">
        <w:tc>
          <w:tcPr>
            <w:tcW w:w="1255" w:type="dxa"/>
            <w:shd w:val="clear" w:color="auto" w:fill="4F81BD" w:themeFill="accent1"/>
          </w:tcPr>
          <w:p w14:paraId="17A83D13" w14:textId="77777777" w:rsidR="0028176E" w:rsidRPr="0058155E" w:rsidRDefault="0028176E" w:rsidP="00CB3F2F">
            <w:pPr>
              <w:pStyle w:val="Memo-BodyTextUMNDefault"/>
              <w:jc w:val="both"/>
              <w:rPr>
                <w:rFonts w:cs="Arial"/>
                <w:sz w:val="24"/>
                <w:szCs w:val="24"/>
              </w:rPr>
            </w:pPr>
            <w:r w:rsidRPr="0058155E">
              <w:rPr>
                <w:rFonts w:cs="Arial"/>
                <w:sz w:val="24"/>
                <w:szCs w:val="24"/>
              </w:rPr>
              <w:t>S.N.</w:t>
            </w:r>
          </w:p>
        </w:tc>
        <w:tc>
          <w:tcPr>
            <w:tcW w:w="5236" w:type="dxa"/>
            <w:shd w:val="clear" w:color="auto" w:fill="4F81BD" w:themeFill="accent1"/>
          </w:tcPr>
          <w:p w14:paraId="2C3BB7C7" w14:textId="77777777" w:rsidR="0028176E" w:rsidRPr="0058155E" w:rsidRDefault="0028176E" w:rsidP="00CB3F2F">
            <w:pPr>
              <w:pStyle w:val="Memo-BodyTextUMNDefault"/>
              <w:jc w:val="both"/>
              <w:rPr>
                <w:rFonts w:cs="Arial"/>
                <w:sz w:val="24"/>
                <w:szCs w:val="24"/>
              </w:rPr>
            </w:pPr>
            <w:r w:rsidRPr="0058155E">
              <w:rPr>
                <w:rFonts w:cs="Arial"/>
                <w:sz w:val="24"/>
                <w:szCs w:val="24"/>
              </w:rPr>
              <w:t>Activity</w:t>
            </w:r>
          </w:p>
        </w:tc>
        <w:tc>
          <w:tcPr>
            <w:tcW w:w="3246" w:type="dxa"/>
            <w:shd w:val="clear" w:color="auto" w:fill="4F81BD" w:themeFill="accent1"/>
          </w:tcPr>
          <w:p w14:paraId="0A0617C6" w14:textId="05A98765" w:rsidR="0028176E" w:rsidRPr="0058155E" w:rsidRDefault="0028176E" w:rsidP="00CB3F2F">
            <w:pPr>
              <w:pStyle w:val="Memo-BodyTextUMNDefault"/>
              <w:jc w:val="both"/>
              <w:rPr>
                <w:rFonts w:cs="Arial"/>
                <w:sz w:val="24"/>
                <w:szCs w:val="24"/>
              </w:rPr>
            </w:pPr>
            <w:r w:rsidRPr="0058155E">
              <w:rPr>
                <w:rFonts w:cs="Arial"/>
                <w:sz w:val="24"/>
                <w:szCs w:val="24"/>
              </w:rPr>
              <w:t>Expected Duration</w:t>
            </w:r>
          </w:p>
        </w:tc>
      </w:tr>
      <w:tr w:rsidR="0028176E" w:rsidRPr="0058155E" w14:paraId="6B0393A9" w14:textId="77777777" w:rsidTr="00E5611C">
        <w:tc>
          <w:tcPr>
            <w:tcW w:w="1255" w:type="dxa"/>
          </w:tcPr>
          <w:p w14:paraId="4D8894FC" w14:textId="77777777" w:rsidR="0028176E" w:rsidRPr="0058155E" w:rsidRDefault="0028176E" w:rsidP="00CB3F2F">
            <w:pPr>
              <w:pStyle w:val="Memo-BodyTextUMNDefault"/>
              <w:jc w:val="both"/>
              <w:rPr>
                <w:rFonts w:cs="Arial"/>
                <w:sz w:val="24"/>
                <w:szCs w:val="24"/>
              </w:rPr>
            </w:pPr>
            <w:r w:rsidRPr="0058155E">
              <w:rPr>
                <w:rFonts w:cs="Arial"/>
                <w:sz w:val="24"/>
                <w:szCs w:val="24"/>
              </w:rPr>
              <w:t>1</w:t>
            </w:r>
          </w:p>
        </w:tc>
        <w:tc>
          <w:tcPr>
            <w:tcW w:w="5236" w:type="dxa"/>
          </w:tcPr>
          <w:p w14:paraId="0BC855B3" w14:textId="77777777" w:rsidR="0028176E" w:rsidRPr="0058155E" w:rsidRDefault="0028176E" w:rsidP="00CB3F2F">
            <w:pPr>
              <w:pStyle w:val="Memo-BodyTextUMNDefault"/>
              <w:jc w:val="both"/>
              <w:rPr>
                <w:rFonts w:cs="Arial"/>
                <w:sz w:val="24"/>
                <w:szCs w:val="24"/>
              </w:rPr>
            </w:pPr>
            <w:r w:rsidRPr="0058155E">
              <w:rPr>
                <w:rFonts w:cs="Arial"/>
                <w:sz w:val="24"/>
                <w:szCs w:val="24"/>
              </w:rPr>
              <w:t>Inception and methodology development</w:t>
            </w:r>
          </w:p>
        </w:tc>
        <w:tc>
          <w:tcPr>
            <w:tcW w:w="3246" w:type="dxa"/>
          </w:tcPr>
          <w:p w14:paraId="1F8C78D0" w14:textId="66290E13" w:rsidR="0028176E" w:rsidRPr="0058155E" w:rsidRDefault="0028176E" w:rsidP="00CB3F2F">
            <w:pPr>
              <w:pStyle w:val="Memo-BodyTextUMNDefault"/>
              <w:jc w:val="both"/>
              <w:rPr>
                <w:rFonts w:cs="Arial"/>
                <w:sz w:val="24"/>
                <w:szCs w:val="24"/>
              </w:rPr>
            </w:pPr>
            <w:r w:rsidRPr="0058155E">
              <w:rPr>
                <w:rFonts w:cs="Arial"/>
                <w:sz w:val="24"/>
                <w:szCs w:val="24"/>
              </w:rPr>
              <w:t>3 days</w:t>
            </w:r>
          </w:p>
        </w:tc>
      </w:tr>
      <w:tr w:rsidR="0028176E" w:rsidRPr="0058155E" w14:paraId="1D4EF9E6" w14:textId="77777777" w:rsidTr="00E5611C">
        <w:tc>
          <w:tcPr>
            <w:tcW w:w="1255" w:type="dxa"/>
          </w:tcPr>
          <w:p w14:paraId="03449AE8" w14:textId="77777777" w:rsidR="0028176E" w:rsidRPr="0058155E" w:rsidRDefault="0028176E" w:rsidP="00CB3F2F">
            <w:pPr>
              <w:pStyle w:val="Memo-BodyTextUMNDefault"/>
              <w:jc w:val="both"/>
              <w:rPr>
                <w:rFonts w:cs="Arial"/>
                <w:sz w:val="24"/>
                <w:szCs w:val="24"/>
              </w:rPr>
            </w:pPr>
            <w:r w:rsidRPr="0058155E">
              <w:rPr>
                <w:rFonts w:cs="Arial"/>
                <w:sz w:val="24"/>
                <w:szCs w:val="24"/>
              </w:rPr>
              <w:t>2</w:t>
            </w:r>
          </w:p>
        </w:tc>
        <w:tc>
          <w:tcPr>
            <w:tcW w:w="5236" w:type="dxa"/>
          </w:tcPr>
          <w:p w14:paraId="79F767F5" w14:textId="77777777" w:rsidR="0028176E" w:rsidRPr="0058155E" w:rsidRDefault="0028176E" w:rsidP="00CB3F2F">
            <w:pPr>
              <w:pStyle w:val="Memo-BodyTextUMNDefault"/>
              <w:jc w:val="both"/>
              <w:rPr>
                <w:rFonts w:cs="Arial"/>
                <w:sz w:val="24"/>
                <w:szCs w:val="24"/>
              </w:rPr>
            </w:pPr>
            <w:r w:rsidRPr="0058155E">
              <w:rPr>
                <w:rFonts w:cs="Arial"/>
                <w:sz w:val="24"/>
                <w:szCs w:val="24"/>
              </w:rPr>
              <w:t>Desk/literature review</w:t>
            </w:r>
          </w:p>
        </w:tc>
        <w:tc>
          <w:tcPr>
            <w:tcW w:w="3246" w:type="dxa"/>
          </w:tcPr>
          <w:p w14:paraId="235C0C42" w14:textId="54302AC6" w:rsidR="0028176E" w:rsidRPr="0058155E" w:rsidRDefault="0028176E" w:rsidP="00CB3F2F">
            <w:pPr>
              <w:pStyle w:val="Memo-BodyTextUMNDefault"/>
              <w:jc w:val="both"/>
              <w:rPr>
                <w:rFonts w:cs="Arial"/>
                <w:sz w:val="24"/>
                <w:szCs w:val="24"/>
              </w:rPr>
            </w:pPr>
            <w:r w:rsidRPr="0058155E">
              <w:rPr>
                <w:rFonts w:cs="Arial"/>
                <w:sz w:val="24"/>
                <w:szCs w:val="24"/>
              </w:rPr>
              <w:t>5 days</w:t>
            </w:r>
          </w:p>
        </w:tc>
      </w:tr>
      <w:tr w:rsidR="0028176E" w:rsidRPr="0058155E" w14:paraId="1447F602" w14:textId="77777777" w:rsidTr="00E5611C">
        <w:tc>
          <w:tcPr>
            <w:tcW w:w="1255" w:type="dxa"/>
          </w:tcPr>
          <w:p w14:paraId="79D5AFB0" w14:textId="77777777" w:rsidR="0028176E" w:rsidRPr="0058155E" w:rsidRDefault="0028176E" w:rsidP="00CB3F2F">
            <w:pPr>
              <w:pStyle w:val="Memo-BodyTextUMNDefault"/>
              <w:jc w:val="both"/>
              <w:rPr>
                <w:rFonts w:cs="Arial"/>
                <w:sz w:val="24"/>
                <w:szCs w:val="24"/>
              </w:rPr>
            </w:pPr>
            <w:r w:rsidRPr="0058155E">
              <w:rPr>
                <w:rFonts w:cs="Arial"/>
                <w:sz w:val="24"/>
                <w:szCs w:val="24"/>
              </w:rPr>
              <w:t>3</w:t>
            </w:r>
          </w:p>
        </w:tc>
        <w:tc>
          <w:tcPr>
            <w:tcW w:w="5236" w:type="dxa"/>
          </w:tcPr>
          <w:p w14:paraId="15C1E98D" w14:textId="77777777" w:rsidR="0028176E" w:rsidRPr="0058155E" w:rsidRDefault="0028176E" w:rsidP="00CB3F2F">
            <w:pPr>
              <w:pStyle w:val="Memo-BodyTextUMNDefault"/>
              <w:jc w:val="both"/>
              <w:rPr>
                <w:rFonts w:cs="Arial"/>
                <w:sz w:val="24"/>
                <w:szCs w:val="24"/>
              </w:rPr>
            </w:pPr>
            <w:r w:rsidRPr="0058155E">
              <w:rPr>
                <w:rFonts w:cs="Arial"/>
                <w:sz w:val="24"/>
                <w:szCs w:val="24"/>
              </w:rPr>
              <w:t>Tool development and finalization</w:t>
            </w:r>
          </w:p>
        </w:tc>
        <w:tc>
          <w:tcPr>
            <w:tcW w:w="3246" w:type="dxa"/>
          </w:tcPr>
          <w:p w14:paraId="4B298E61" w14:textId="23D3BCC0" w:rsidR="0028176E" w:rsidRPr="0058155E" w:rsidRDefault="0028176E" w:rsidP="00CB3F2F">
            <w:pPr>
              <w:pStyle w:val="Memo-BodyTextUMNDefault"/>
              <w:jc w:val="both"/>
              <w:rPr>
                <w:rFonts w:cs="Arial"/>
                <w:sz w:val="24"/>
                <w:szCs w:val="24"/>
              </w:rPr>
            </w:pPr>
            <w:r w:rsidRPr="0058155E">
              <w:rPr>
                <w:rFonts w:cs="Arial"/>
                <w:sz w:val="24"/>
                <w:szCs w:val="24"/>
              </w:rPr>
              <w:t>3 days</w:t>
            </w:r>
          </w:p>
        </w:tc>
      </w:tr>
      <w:tr w:rsidR="0028176E" w:rsidRPr="0058155E" w14:paraId="210B35F9" w14:textId="77777777" w:rsidTr="00E5611C">
        <w:tc>
          <w:tcPr>
            <w:tcW w:w="1255" w:type="dxa"/>
          </w:tcPr>
          <w:p w14:paraId="27B56B3E" w14:textId="77777777" w:rsidR="0028176E" w:rsidRPr="0058155E" w:rsidRDefault="0028176E" w:rsidP="00CB3F2F">
            <w:pPr>
              <w:pStyle w:val="Memo-BodyTextUMNDefault"/>
              <w:jc w:val="both"/>
              <w:rPr>
                <w:rFonts w:cs="Arial"/>
                <w:sz w:val="24"/>
                <w:szCs w:val="24"/>
              </w:rPr>
            </w:pPr>
            <w:r w:rsidRPr="0058155E">
              <w:rPr>
                <w:rFonts w:cs="Arial"/>
                <w:sz w:val="24"/>
                <w:szCs w:val="24"/>
              </w:rPr>
              <w:t>4</w:t>
            </w:r>
          </w:p>
        </w:tc>
        <w:tc>
          <w:tcPr>
            <w:tcW w:w="5236" w:type="dxa"/>
          </w:tcPr>
          <w:p w14:paraId="75DFEC0F" w14:textId="77777777" w:rsidR="0028176E" w:rsidRPr="0058155E" w:rsidRDefault="0028176E" w:rsidP="00CB3F2F">
            <w:pPr>
              <w:pStyle w:val="Memo-BodyTextUMNDefault"/>
              <w:jc w:val="both"/>
              <w:rPr>
                <w:rFonts w:cs="Arial"/>
                <w:sz w:val="24"/>
                <w:szCs w:val="24"/>
              </w:rPr>
            </w:pPr>
            <w:r w:rsidRPr="0058155E">
              <w:rPr>
                <w:rFonts w:cs="Arial"/>
                <w:sz w:val="24"/>
                <w:szCs w:val="24"/>
              </w:rPr>
              <w:t>Conduction of field study in study sites</w:t>
            </w:r>
          </w:p>
        </w:tc>
        <w:tc>
          <w:tcPr>
            <w:tcW w:w="3246" w:type="dxa"/>
          </w:tcPr>
          <w:p w14:paraId="2A6FE0AE" w14:textId="4142A1B9" w:rsidR="0028176E" w:rsidRPr="0058155E" w:rsidRDefault="0028176E" w:rsidP="00CB3F2F">
            <w:pPr>
              <w:pStyle w:val="Memo-BodyTextUMNDefault"/>
              <w:jc w:val="both"/>
              <w:rPr>
                <w:rFonts w:cs="Arial"/>
                <w:sz w:val="24"/>
                <w:szCs w:val="24"/>
              </w:rPr>
            </w:pPr>
            <w:r w:rsidRPr="0058155E">
              <w:rPr>
                <w:rFonts w:cs="Arial"/>
                <w:sz w:val="24"/>
                <w:szCs w:val="24"/>
              </w:rPr>
              <w:t>3 days</w:t>
            </w:r>
          </w:p>
        </w:tc>
      </w:tr>
      <w:tr w:rsidR="0028176E" w:rsidRPr="0058155E" w14:paraId="0D2B53AA" w14:textId="77777777" w:rsidTr="00E5611C">
        <w:tc>
          <w:tcPr>
            <w:tcW w:w="1255" w:type="dxa"/>
          </w:tcPr>
          <w:p w14:paraId="4622653A" w14:textId="77777777" w:rsidR="0028176E" w:rsidRPr="0058155E" w:rsidRDefault="0028176E" w:rsidP="00CB3F2F">
            <w:pPr>
              <w:pStyle w:val="Memo-BodyTextUMNDefault"/>
              <w:jc w:val="both"/>
              <w:rPr>
                <w:rFonts w:cs="Arial"/>
                <w:sz w:val="24"/>
                <w:szCs w:val="24"/>
              </w:rPr>
            </w:pPr>
            <w:r w:rsidRPr="0058155E">
              <w:rPr>
                <w:rFonts w:cs="Arial"/>
                <w:sz w:val="24"/>
                <w:szCs w:val="24"/>
              </w:rPr>
              <w:t>5</w:t>
            </w:r>
          </w:p>
        </w:tc>
        <w:tc>
          <w:tcPr>
            <w:tcW w:w="5236" w:type="dxa"/>
          </w:tcPr>
          <w:p w14:paraId="30923EC2" w14:textId="66D82CDD" w:rsidR="0028176E" w:rsidRPr="0058155E" w:rsidRDefault="0028176E" w:rsidP="00CB3F2F">
            <w:pPr>
              <w:pStyle w:val="Memo-BodyTextUMNDefault"/>
              <w:jc w:val="both"/>
              <w:rPr>
                <w:rFonts w:cs="Arial"/>
                <w:sz w:val="24"/>
                <w:szCs w:val="24"/>
              </w:rPr>
            </w:pPr>
            <w:r w:rsidRPr="0058155E">
              <w:rPr>
                <w:rFonts w:cs="Arial"/>
                <w:sz w:val="24"/>
                <w:szCs w:val="24"/>
              </w:rPr>
              <w:t>Data analysis and draft report</w:t>
            </w:r>
          </w:p>
        </w:tc>
        <w:tc>
          <w:tcPr>
            <w:tcW w:w="3246" w:type="dxa"/>
          </w:tcPr>
          <w:p w14:paraId="757E6666" w14:textId="394BDA1D" w:rsidR="0028176E" w:rsidRPr="0058155E" w:rsidRDefault="0028176E" w:rsidP="00CB3F2F">
            <w:pPr>
              <w:pStyle w:val="Memo-BodyTextUMNDefault"/>
              <w:jc w:val="both"/>
              <w:rPr>
                <w:rFonts w:cs="Arial"/>
                <w:sz w:val="24"/>
                <w:szCs w:val="24"/>
              </w:rPr>
            </w:pPr>
            <w:r w:rsidRPr="0058155E">
              <w:rPr>
                <w:rFonts w:cs="Arial"/>
                <w:sz w:val="24"/>
                <w:szCs w:val="24"/>
              </w:rPr>
              <w:t>4 days</w:t>
            </w:r>
          </w:p>
        </w:tc>
      </w:tr>
      <w:tr w:rsidR="0028176E" w:rsidRPr="0058155E" w14:paraId="5582EB8F" w14:textId="77777777" w:rsidTr="00E5611C">
        <w:tc>
          <w:tcPr>
            <w:tcW w:w="1255" w:type="dxa"/>
          </w:tcPr>
          <w:p w14:paraId="66E080F7" w14:textId="3AA8C162" w:rsidR="0028176E" w:rsidRPr="0058155E" w:rsidRDefault="0028176E" w:rsidP="00CB3F2F">
            <w:pPr>
              <w:pStyle w:val="Memo-BodyTextUMNDefault"/>
              <w:jc w:val="both"/>
              <w:rPr>
                <w:rFonts w:cs="Arial"/>
                <w:sz w:val="24"/>
                <w:szCs w:val="24"/>
              </w:rPr>
            </w:pPr>
            <w:r w:rsidRPr="0058155E">
              <w:rPr>
                <w:rFonts w:cs="Arial"/>
                <w:sz w:val="24"/>
                <w:szCs w:val="24"/>
              </w:rPr>
              <w:t>6</w:t>
            </w:r>
          </w:p>
        </w:tc>
        <w:tc>
          <w:tcPr>
            <w:tcW w:w="5236" w:type="dxa"/>
          </w:tcPr>
          <w:p w14:paraId="4DC0692F" w14:textId="77777777" w:rsidR="0028176E" w:rsidRPr="0058155E" w:rsidRDefault="0028176E" w:rsidP="00CB3F2F">
            <w:pPr>
              <w:pStyle w:val="Memo-BodyTextUMNDefault"/>
              <w:jc w:val="both"/>
              <w:rPr>
                <w:rFonts w:cs="Arial"/>
                <w:sz w:val="24"/>
                <w:szCs w:val="24"/>
              </w:rPr>
            </w:pPr>
            <w:r w:rsidRPr="0058155E">
              <w:rPr>
                <w:rFonts w:cs="Arial"/>
                <w:sz w:val="24"/>
                <w:szCs w:val="24"/>
              </w:rPr>
              <w:t>Validation workshop</w:t>
            </w:r>
          </w:p>
        </w:tc>
        <w:tc>
          <w:tcPr>
            <w:tcW w:w="3246" w:type="dxa"/>
          </w:tcPr>
          <w:p w14:paraId="699007AA" w14:textId="43C945DD" w:rsidR="0028176E" w:rsidRPr="0058155E" w:rsidRDefault="0028176E" w:rsidP="00CB3F2F">
            <w:pPr>
              <w:pStyle w:val="Memo-BodyTextUMNDefault"/>
              <w:jc w:val="both"/>
              <w:rPr>
                <w:rFonts w:cs="Arial"/>
                <w:sz w:val="24"/>
                <w:szCs w:val="24"/>
              </w:rPr>
            </w:pPr>
            <w:r w:rsidRPr="0058155E">
              <w:rPr>
                <w:rFonts w:cs="Arial"/>
                <w:sz w:val="24"/>
                <w:szCs w:val="24"/>
              </w:rPr>
              <w:t>1 day</w:t>
            </w:r>
          </w:p>
        </w:tc>
      </w:tr>
      <w:tr w:rsidR="0028176E" w:rsidRPr="0058155E" w14:paraId="0A0D2373" w14:textId="77777777" w:rsidTr="00E5611C">
        <w:tc>
          <w:tcPr>
            <w:tcW w:w="1255" w:type="dxa"/>
          </w:tcPr>
          <w:p w14:paraId="1A93AEE2" w14:textId="78D0FF99" w:rsidR="0028176E" w:rsidRPr="0058155E" w:rsidRDefault="0028176E" w:rsidP="00CB3F2F">
            <w:pPr>
              <w:pStyle w:val="Memo-BodyTextUMNDefault"/>
              <w:jc w:val="both"/>
              <w:rPr>
                <w:rFonts w:cs="Arial"/>
                <w:sz w:val="24"/>
                <w:szCs w:val="24"/>
              </w:rPr>
            </w:pPr>
            <w:r w:rsidRPr="0058155E">
              <w:rPr>
                <w:rFonts w:cs="Arial"/>
                <w:sz w:val="24"/>
                <w:szCs w:val="24"/>
              </w:rPr>
              <w:t>7</w:t>
            </w:r>
          </w:p>
        </w:tc>
        <w:tc>
          <w:tcPr>
            <w:tcW w:w="5236" w:type="dxa"/>
          </w:tcPr>
          <w:p w14:paraId="2EA8D717" w14:textId="77777777" w:rsidR="0028176E" w:rsidRPr="0058155E" w:rsidRDefault="0028176E" w:rsidP="00CB3F2F">
            <w:pPr>
              <w:pStyle w:val="Memo-BodyTextUMNDefault"/>
              <w:jc w:val="both"/>
              <w:rPr>
                <w:rFonts w:cs="Arial"/>
                <w:sz w:val="24"/>
                <w:szCs w:val="24"/>
              </w:rPr>
            </w:pPr>
            <w:r w:rsidRPr="0058155E">
              <w:rPr>
                <w:rFonts w:cs="Arial"/>
                <w:sz w:val="24"/>
                <w:szCs w:val="24"/>
              </w:rPr>
              <w:t>Preparation of final report</w:t>
            </w:r>
          </w:p>
        </w:tc>
        <w:tc>
          <w:tcPr>
            <w:tcW w:w="3246" w:type="dxa"/>
          </w:tcPr>
          <w:p w14:paraId="1E504FAB" w14:textId="5CCD7801" w:rsidR="0028176E" w:rsidRPr="0058155E" w:rsidRDefault="0028176E" w:rsidP="00CB3F2F">
            <w:pPr>
              <w:pStyle w:val="Memo-BodyTextUMNDefault"/>
              <w:jc w:val="both"/>
              <w:rPr>
                <w:rFonts w:cs="Arial"/>
                <w:sz w:val="24"/>
                <w:szCs w:val="24"/>
              </w:rPr>
            </w:pPr>
            <w:r w:rsidRPr="0058155E">
              <w:rPr>
                <w:rFonts w:cs="Arial"/>
                <w:sz w:val="24"/>
                <w:szCs w:val="24"/>
              </w:rPr>
              <w:t>2 days</w:t>
            </w:r>
          </w:p>
        </w:tc>
      </w:tr>
      <w:tr w:rsidR="0028176E" w:rsidRPr="0058155E" w14:paraId="022225AD" w14:textId="77777777" w:rsidTr="00E5611C">
        <w:tc>
          <w:tcPr>
            <w:tcW w:w="1255" w:type="dxa"/>
          </w:tcPr>
          <w:p w14:paraId="35159B77" w14:textId="5AE41BAB" w:rsidR="0028176E" w:rsidRPr="0058155E" w:rsidRDefault="0028176E" w:rsidP="00CB3F2F">
            <w:pPr>
              <w:pStyle w:val="Memo-BodyTextUMNDefault"/>
              <w:jc w:val="both"/>
              <w:rPr>
                <w:rFonts w:cs="Arial"/>
                <w:sz w:val="24"/>
                <w:szCs w:val="24"/>
              </w:rPr>
            </w:pPr>
            <w:r w:rsidRPr="0058155E">
              <w:rPr>
                <w:rFonts w:cs="Arial"/>
                <w:sz w:val="24"/>
                <w:szCs w:val="24"/>
              </w:rPr>
              <w:t>8</w:t>
            </w:r>
          </w:p>
        </w:tc>
        <w:tc>
          <w:tcPr>
            <w:tcW w:w="5236" w:type="dxa"/>
          </w:tcPr>
          <w:p w14:paraId="18F9EFE9" w14:textId="77777777" w:rsidR="0028176E" w:rsidRPr="0058155E" w:rsidRDefault="0028176E" w:rsidP="00CB3F2F">
            <w:pPr>
              <w:pStyle w:val="Memo-BodyTextUMNDefault"/>
              <w:jc w:val="both"/>
              <w:rPr>
                <w:rFonts w:cs="Arial"/>
                <w:sz w:val="24"/>
                <w:szCs w:val="24"/>
              </w:rPr>
            </w:pPr>
            <w:r w:rsidRPr="0058155E">
              <w:rPr>
                <w:rFonts w:cs="Arial"/>
                <w:sz w:val="24"/>
                <w:szCs w:val="24"/>
              </w:rPr>
              <w:t>Presentation of the findings from the final report</w:t>
            </w:r>
          </w:p>
        </w:tc>
        <w:tc>
          <w:tcPr>
            <w:tcW w:w="3246" w:type="dxa"/>
          </w:tcPr>
          <w:p w14:paraId="477582A7" w14:textId="3864E9F0" w:rsidR="0028176E" w:rsidRPr="0058155E" w:rsidRDefault="0028176E" w:rsidP="00CB3F2F">
            <w:pPr>
              <w:pStyle w:val="Memo-BodyTextUMNDefault"/>
              <w:jc w:val="both"/>
              <w:rPr>
                <w:rFonts w:cs="Arial"/>
                <w:sz w:val="24"/>
                <w:szCs w:val="24"/>
              </w:rPr>
            </w:pPr>
            <w:r w:rsidRPr="0058155E">
              <w:rPr>
                <w:rFonts w:cs="Arial"/>
                <w:sz w:val="24"/>
                <w:szCs w:val="24"/>
              </w:rPr>
              <w:t>1 day</w:t>
            </w:r>
          </w:p>
        </w:tc>
      </w:tr>
    </w:tbl>
    <w:p w14:paraId="2F147B33" w14:textId="2A85CDC2" w:rsidR="00A71A76" w:rsidRPr="0058155E" w:rsidRDefault="000C789B" w:rsidP="00CB3F2F">
      <w:pPr>
        <w:pStyle w:val="Memo-Header1Unnumbered"/>
        <w:spacing w:before="120" w:after="0"/>
        <w:jc w:val="both"/>
        <w:rPr>
          <w:rFonts w:ascii="Arial" w:eastAsia="FangSong_GB2312" w:hAnsi="Arial" w:cs="Arial"/>
          <w:iCs w:val="0"/>
          <w:caps w:val="0"/>
          <w:sz w:val="24"/>
          <w:szCs w:val="24"/>
        </w:rPr>
      </w:pPr>
      <w:r w:rsidRPr="0058155E">
        <w:rPr>
          <w:rFonts w:ascii="Arial" w:eastAsia="FangSong_GB2312" w:hAnsi="Arial" w:cs="Arial"/>
          <w:iCs w:val="0"/>
          <w:caps w:val="0"/>
          <w:sz w:val="24"/>
          <w:szCs w:val="24"/>
        </w:rPr>
        <w:t xml:space="preserve">The </w:t>
      </w:r>
      <w:r w:rsidR="00A209E5" w:rsidRPr="0058155E">
        <w:rPr>
          <w:rFonts w:ascii="Arial" w:eastAsia="FangSong_GB2312" w:hAnsi="Arial" w:cs="Arial"/>
          <w:iCs w:val="0"/>
          <w:caps w:val="0"/>
          <w:sz w:val="24"/>
          <w:szCs w:val="24"/>
        </w:rPr>
        <w:t xml:space="preserve">full </w:t>
      </w:r>
      <w:r w:rsidRPr="0058155E">
        <w:rPr>
          <w:rFonts w:ascii="Arial" w:eastAsia="FangSong_GB2312" w:hAnsi="Arial" w:cs="Arial"/>
          <w:iCs w:val="0"/>
          <w:caps w:val="0"/>
          <w:sz w:val="24"/>
          <w:szCs w:val="24"/>
        </w:rPr>
        <w:t xml:space="preserve">payment </w:t>
      </w:r>
      <w:r w:rsidR="00A209E5" w:rsidRPr="0058155E">
        <w:rPr>
          <w:rFonts w:ascii="Arial" w:eastAsia="FangSong_GB2312" w:hAnsi="Arial" w:cs="Arial"/>
          <w:iCs w:val="0"/>
          <w:caps w:val="0"/>
          <w:sz w:val="24"/>
          <w:szCs w:val="24"/>
        </w:rPr>
        <w:t xml:space="preserve">of the consultancy services </w:t>
      </w:r>
      <w:r w:rsidRPr="0058155E">
        <w:rPr>
          <w:rFonts w:ascii="Arial" w:eastAsia="FangSong_GB2312" w:hAnsi="Arial" w:cs="Arial"/>
          <w:iCs w:val="0"/>
          <w:caps w:val="0"/>
          <w:sz w:val="24"/>
          <w:szCs w:val="24"/>
        </w:rPr>
        <w:t xml:space="preserve">will be </w:t>
      </w:r>
      <w:r w:rsidR="00A209E5" w:rsidRPr="0058155E">
        <w:rPr>
          <w:rFonts w:ascii="Arial" w:eastAsia="FangSong_GB2312" w:hAnsi="Arial" w:cs="Arial"/>
          <w:iCs w:val="0"/>
          <w:caps w:val="0"/>
          <w:sz w:val="24"/>
          <w:szCs w:val="24"/>
        </w:rPr>
        <w:t xml:space="preserve">made </w:t>
      </w:r>
      <w:r w:rsidRPr="0058155E">
        <w:rPr>
          <w:rFonts w:ascii="Arial" w:eastAsia="FangSong_GB2312" w:hAnsi="Arial" w:cs="Arial"/>
          <w:iCs w:val="0"/>
          <w:caps w:val="0"/>
          <w:sz w:val="24"/>
          <w:szCs w:val="24"/>
        </w:rPr>
        <w:t>upon successful accomplishment of the task and submission of the final report to a satisfactory standard.</w:t>
      </w:r>
    </w:p>
    <w:p w14:paraId="4EABD596" w14:textId="77777777" w:rsidR="00A71A76" w:rsidRPr="0058155E" w:rsidRDefault="00A71A76" w:rsidP="00CB3F2F">
      <w:pPr>
        <w:overflowPunct/>
        <w:autoSpaceDE/>
        <w:autoSpaceDN/>
        <w:adjustRightInd/>
        <w:spacing w:line="240" w:lineRule="auto"/>
        <w:textAlignment w:val="auto"/>
        <w:rPr>
          <w:rFonts w:cs="Arial"/>
          <w:iCs/>
          <w:caps/>
          <w:sz w:val="24"/>
          <w:szCs w:val="24"/>
        </w:rPr>
      </w:pPr>
      <w:r w:rsidRPr="0058155E">
        <w:rPr>
          <w:rFonts w:cs="Arial"/>
          <w:sz w:val="24"/>
          <w:szCs w:val="24"/>
        </w:rPr>
        <w:br w:type="page"/>
      </w:r>
    </w:p>
    <w:p w14:paraId="50186F36" w14:textId="3D18A383" w:rsidR="00A93135" w:rsidRPr="0058155E" w:rsidRDefault="00A93135" w:rsidP="00CB3F2F">
      <w:pPr>
        <w:pStyle w:val="Memo-Header1Unnumbered"/>
        <w:spacing w:before="0" w:after="0"/>
        <w:jc w:val="both"/>
        <w:rPr>
          <w:rFonts w:ascii="Arial" w:hAnsi="Arial" w:cs="Arial"/>
        </w:rPr>
      </w:pPr>
      <w:r w:rsidRPr="0058155E">
        <w:rPr>
          <w:rFonts w:ascii="Arial" w:hAnsi="Arial" w:cs="Arial"/>
        </w:rPr>
        <w:lastRenderedPageBreak/>
        <w:t>Acceptance of Terms of Reference</w:t>
      </w:r>
    </w:p>
    <w:p w14:paraId="546F4F65" w14:textId="3640E6BE" w:rsidR="00A93135" w:rsidRPr="0058155E" w:rsidRDefault="00A93135" w:rsidP="00CB3F2F">
      <w:pPr>
        <w:pStyle w:val="Memo-BodyTextUMNDefault"/>
        <w:jc w:val="both"/>
        <w:rPr>
          <w:rFonts w:cs="Arial"/>
          <w:sz w:val="24"/>
          <w:szCs w:val="24"/>
        </w:rPr>
      </w:pPr>
      <w:r w:rsidRPr="0058155E">
        <w:rPr>
          <w:rFonts w:eastAsia="FangSong_GB2312" w:cs="Arial"/>
          <w:sz w:val="24"/>
          <w:szCs w:val="24"/>
        </w:rPr>
        <w:t xml:space="preserve">I declare that I have received and read the Terms of Reference and commit to conduct the </w:t>
      </w:r>
      <w:r w:rsidR="00F0303F" w:rsidRPr="0058155E">
        <w:rPr>
          <w:rFonts w:eastAsia="FangSong_GB2312" w:cs="Arial"/>
          <w:sz w:val="24"/>
          <w:szCs w:val="24"/>
        </w:rPr>
        <w:t xml:space="preserve">study </w:t>
      </w:r>
      <w:r w:rsidRPr="0058155E">
        <w:rPr>
          <w:rFonts w:eastAsia="FangSong_GB2312" w:cs="Arial"/>
          <w:sz w:val="24"/>
          <w:szCs w:val="24"/>
        </w:rPr>
        <w:t>as per its guidelines and agree to meet the requirements stated.</w:t>
      </w:r>
    </w:p>
    <w:tbl>
      <w:tblPr>
        <w:tblStyle w:val="ListTable3-Accent1"/>
        <w:tblW w:w="0" w:type="auto"/>
        <w:tblLook w:val="04A0" w:firstRow="1" w:lastRow="0" w:firstColumn="1" w:lastColumn="0" w:noHBand="0" w:noVBand="1"/>
      </w:tblPr>
      <w:tblGrid>
        <w:gridCol w:w="1345"/>
        <w:gridCol w:w="8280"/>
      </w:tblGrid>
      <w:tr w:rsidR="00A93135" w:rsidRPr="0058155E" w14:paraId="072F11C7" w14:textId="77777777" w:rsidTr="00FC3763">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9625" w:type="dxa"/>
            <w:gridSpan w:val="2"/>
          </w:tcPr>
          <w:p w14:paraId="4D45BB4B" w14:textId="77777777" w:rsidR="00A93135" w:rsidRPr="0058155E" w:rsidRDefault="00A93135" w:rsidP="00CB3F2F">
            <w:pPr>
              <w:pStyle w:val="Memo-TableHeaderLeft"/>
              <w:jc w:val="both"/>
              <w:rPr>
                <w:rFonts w:cs="Arial"/>
                <w:sz w:val="22"/>
              </w:rPr>
            </w:pPr>
            <w:r w:rsidRPr="0058155E">
              <w:rPr>
                <w:rFonts w:cs="Arial"/>
                <w:sz w:val="22"/>
              </w:rPr>
              <w:t>Consultant</w:t>
            </w:r>
          </w:p>
        </w:tc>
      </w:tr>
      <w:tr w:rsidR="00A93135" w:rsidRPr="0058155E" w14:paraId="50EE5E39" w14:textId="77777777" w:rsidTr="00FC376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5" w:type="dxa"/>
          </w:tcPr>
          <w:p w14:paraId="5C911917" w14:textId="36D9260E" w:rsidR="00A93135" w:rsidRPr="0058155E" w:rsidRDefault="00A93135" w:rsidP="00CB3F2F">
            <w:pPr>
              <w:pStyle w:val="Memo-TableLeft"/>
              <w:jc w:val="both"/>
              <w:rPr>
                <w:rFonts w:cs="Arial"/>
                <w:b w:val="0"/>
                <w:bCs w:val="0"/>
                <w:sz w:val="22"/>
              </w:rPr>
            </w:pPr>
            <w:r w:rsidRPr="0058155E">
              <w:rPr>
                <w:rFonts w:cs="Arial"/>
                <w:sz w:val="22"/>
              </w:rPr>
              <w:t>Signature</w:t>
            </w:r>
          </w:p>
        </w:tc>
        <w:tc>
          <w:tcPr>
            <w:tcW w:w="8280" w:type="dxa"/>
          </w:tcPr>
          <w:p w14:paraId="457C69A9" w14:textId="0EACAF0D" w:rsidR="00A93135" w:rsidRPr="0058155E" w:rsidRDefault="00A93135" w:rsidP="00CB3F2F">
            <w:pPr>
              <w:pStyle w:val="Memo-TableLeft"/>
              <w:jc w:val="both"/>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A93135" w:rsidRPr="0058155E" w14:paraId="4239D737" w14:textId="77777777" w:rsidTr="00FC3763">
        <w:trPr>
          <w:trHeight w:val="20"/>
        </w:trPr>
        <w:tc>
          <w:tcPr>
            <w:cnfStyle w:val="001000000000" w:firstRow="0" w:lastRow="0" w:firstColumn="1" w:lastColumn="0" w:oddVBand="0" w:evenVBand="0" w:oddHBand="0" w:evenHBand="0" w:firstRowFirstColumn="0" w:firstRowLastColumn="0" w:lastRowFirstColumn="0" w:lastRowLastColumn="0"/>
            <w:tcW w:w="1345" w:type="dxa"/>
          </w:tcPr>
          <w:p w14:paraId="63A184C6" w14:textId="77777777" w:rsidR="00A93135" w:rsidRPr="0058155E" w:rsidRDefault="00A93135" w:rsidP="00CB3F2F">
            <w:pPr>
              <w:pStyle w:val="Memo-TableLeft"/>
              <w:jc w:val="both"/>
              <w:rPr>
                <w:rFonts w:cs="Arial"/>
                <w:sz w:val="22"/>
              </w:rPr>
            </w:pPr>
            <w:r w:rsidRPr="0058155E">
              <w:rPr>
                <w:rFonts w:cs="Arial"/>
                <w:sz w:val="22"/>
              </w:rPr>
              <w:t>Name</w:t>
            </w:r>
          </w:p>
        </w:tc>
        <w:tc>
          <w:tcPr>
            <w:tcW w:w="8280" w:type="dxa"/>
          </w:tcPr>
          <w:p w14:paraId="466F987D" w14:textId="4C574028" w:rsidR="00A93135" w:rsidRPr="0058155E" w:rsidRDefault="00A93135" w:rsidP="00CB3F2F">
            <w:pPr>
              <w:pStyle w:val="Memo-TableLeft"/>
              <w:jc w:val="both"/>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A93135" w:rsidRPr="0058155E" w14:paraId="2C0DE8D2" w14:textId="77777777" w:rsidTr="00FC376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5" w:type="dxa"/>
          </w:tcPr>
          <w:p w14:paraId="400230B9" w14:textId="77777777" w:rsidR="00A93135" w:rsidRPr="0058155E" w:rsidRDefault="00A93135" w:rsidP="00CB3F2F">
            <w:pPr>
              <w:pStyle w:val="Memo-TableLeft"/>
              <w:jc w:val="both"/>
              <w:rPr>
                <w:rFonts w:cs="Arial"/>
                <w:sz w:val="22"/>
              </w:rPr>
            </w:pPr>
            <w:r w:rsidRPr="0058155E">
              <w:rPr>
                <w:rFonts w:cs="Arial"/>
                <w:sz w:val="22"/>
              </w:rPr>
              <w:t>Company</w:t>
            </w:r>
          </w:p>
        </w:tc>
        <w:tc>
          <w:tcPr>
            <w:tcW w:w="8280" w:type="dxa"/>
          </w:tcPr>
          <w:p w14:paraId="2F13F795" w14:textId="4A4525A2" w:rsidR="00A93135" w:rsidRPr="0058155E" w:rsidRDefault="00A93135" w:rsidP="00CB3F2F">
            <w:pPr>
              <w:pStyle w:val="Memo-TableLeft"/>
              <w:jc w:val="both"/>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A93135" w:rsidRPr="0058155E" w14:paraId="2E43E80A" w14:textId="77777777" w:rsidTr="00FC3763">
        <w:trPr>
          <w:trHeight w:val="20"/>
        </w:trPr>
        <w:tc>
          <w:tcPr>
            <w:cnfStyle w:val="001000000000" w:firstRow="0" w:lastRow="0" w:firstColumn="1" w:lastColumn="0" w:oddVBand="0" w:evenVBand="0" w:oddHBand="0" w:evenHBand="0" w:firstRowFirstColumn="0" w:firstRowLastColumn="0" w:lastRowFirstColumn="0" w:lastRowLastColumn="0"/>
            <w:tcW w:w="1345" w:type="dxa"/>
          </w:tcPr>
          <w:p w14:paraId="2CA98407" w14:textId="77777777" w:rsidR="00A93135" w:rsidRPr="0058155E" w:rsidRDefault="00A93135" w:rsidP="00CB3F2F">
            <w:pPr>
              <w:pStyle w:val="Memo-TableLeft"/>
              <w:jc w:val="both"/>
              <w:rPr>
                <w:rFonts w:cs="Arial"/>
                <w:sz w:val="22"/>
              </w:rPr>
            </w:pPr>
            <w:r w:rsidRPr="0058155E">
              <w:rPr>
                <w:rFonts w:cs="Arial"/>
                <w:sz w:val="22"/>
              </w:rPr>
              <w:t>Date</w:t>
            </w:r>
          </w:p>
        </w:tc>
        <w:tc>
          <w:tcPr>
            <w:tcW w:w="8280" w:type="dxa"/>
          </w:tcPr>
          <w:p w14:paraId="7E3ABBCF" w14:textId="59C18F4B" w:rsidR="00A93135" w:rsidRPr="0058155E" w:rsidRDefault="00A93135" w:rsidP="00CB3F2F">
            <w:pPr>
              <w:pStyle w:val="Memo-TableLeft"/>
              <w:jc w:val="both"/>
              <w:cnfStyle w:val="000000000000" w:firstRow="0" w:lastRow="0" w:firstColumn="0" w:lastColumn="0" w:oddVBand="0" w:evenVBand="0" w:oddHBand="0" w:evenHBand="0" w:firstRowFirstColumn="0" w:firstRowLastColumn="0" w:lastRowFirstColumn="0" w:lastRowLastColumn="0"/>
              <w:rPr>
                <w:rFonts w:cs="Arial"/>
                <w:sz w:val="24"/>
                <w:szCs w:val="24"/>
              </w:rPr>
            </w:pPr>
          </w:p>
        </w:tc>
      </w:tr>
    </w:tbl>
    <w:p w14:paraId="7E299A93" w14:textId="77777777" w:rsidR="00A93135" w:rsidRPr="0058155E" w:rsidRDefault="00A93135" w:rsidP="00CB3F2F">
      <w:pPr>
        <w:pStyle w:val="Memo-BodyTextUMNDefault"/>
        <w:jc w:val="both"/>
        <w:rPr>
          <w:rFonts w:eastAsia="FangSong_GB2312" w:cs="Arial"/>
          <w:sz w:val="24"/>
          <w:szCs w:val="24"/>
        </w:rPr>
      </w:pPr>
    </w:p>
    <w:tbl>
      <w:tblPr>
        <w:tblStyle w:val="ListTable3-Accent1"/>
        <w:tblW w:w="0" w:type="auto"/>
        <w:tblLook w:val="04A0" w:firstRow="1" w:lastRow="0" w:firstColumn="1" w:lastColumn="0" w:noHBand="0" w:noVBand="1"/>
      </w:tblPr>
      <w:tblGrid>
        <w:gridCol w:w="1589"/>
        <w:gridCol w:w="8153"/>
      </w:tblGrid>
      <w:tr w:rsidR="00A93135" w:rsidRPr="0058155E" w14:paraId="55B39C16" w14:textId="77777777" w:rsidTr="008B41C8">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9737" w:type="dxa"/>
            <w:gridSpan w:val="2"/>
          </w:tcPr>
          <w:p w14:paraId="1D1BFC88" w14:textId="77777777" w:rsidR="00A93135" w:rsidRPr="0058155E" w:rsidRDefault="00A93135" w:rsidP="00CB3F2F">
            <w:pPr>
              <w:pStyle w:val="Memo-TableHeaderLeft"/>
              <w:jc w:val="both"/>
              <w:rPr>
                <w:rFonts w:cs="Arial"/>
                <w:sz w:val="22"/>
              </w:rPr>
            </w:pPr>
            <w:r w:rsidRPr="0058155E">
              <w:rPr>
                <w:rFonts w:cs="Arial"/>
                <w:sz w:val="22"/>
              </w:rPr>
              <w:t>United Mission to Nepal</w:t>
            </w:r>
          </w:p>
        </w:tc>
      </w:tr>
      <w:tr w:rsidR="00A93135" w:rsidRPr="0058155E" w14:paraId="72BFBD96" w14:textId="77777777" w:rsidTr="008B41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tcPr>
          <w:p w14:paraId="1EA83F52" w14:textId="5BDA9A51" w:rsidR="00A93135" w:rsidRPr="0058155E" w:rsidRDefault="00A93135" w:rsidP="00CB3F2F">
            <w:pPr>
              <w:pStyle w:val="Memo-TableLeft"/>
              <w:jc w:val="both"/>
              <w:rPr>
                <w:rFonts w:cs="Arial"/>
                <w:b w:val="0"/>
                <w:bCs w:val="0"/>
                <w:sz w:val="22"/>
              </w:rPr>
            </w:pPr>
            <w:r w:rsidRPr="0058155E">
              <w:rPr>
                <w:rFonts w:cs="Arial"/>
                <w:sz w:val="22"/>
              </w:rPr>
              <w:t>Signature</w:t>
            </w:r>
          </w:p>
        </w:tc>
        <w:tc>
          <w:tcPr>
            <w:tcW w:w="8376" w:type="dxa"/>
          </w:tcPr>
          <w:p w14:paraId="3791E30A" w14:textId="77777777" w:rsidR="00A93135" w:rsidRPr="0058155E" w:rsidRDefault="00A93135" w:rsidP="00CB3F2F">
            <w:pPr>
              <w:pStyle w:val="Memo-TableLeft"/>
              <w:jc w:val="both"/>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A93135" w:rsidRPr="0058155E" w14:paraId="2F6CA29C" w14:textId="77777777" w:rsidTr="008B41C8">
        <w:trPr>
          <w:trHeight w:val="20"/>
        </w:trPr>
        <w:tc>
          <w:tcPr>
            <w:cnfStyle w:val="001000000000" w:firstRow="0" w:lastRow="0" w:firstColumn="1" w:lastColumn="0" w:oddVBand="0" w:evenVBand="0" w:oddHBand="0" w:evenHBand="0" w:firstRowFirstColumn="0" w:firstRowLastColumn="0" w:lastRowFirstColumn="0" w:lastRowLastColumn="0"/>
            <w:tcW w:w="1361" w:type="dxa"/>
          </w:tcPr>
          <w:p w14:paraId="40D92438" w14:textId="77777777" w:rsidR="00A93135" w:rsidRPr="0058155E" w:rsidRDefault="00A93135" w:rsidP="00CB3F2F">
            <w:pPr>
              <w:pStyle w:val="Memo-TableLeft"/>
              <w:jc w:val="both"/>
              <w:rPr>
                <w:rFonts w:cs="Arial"/>
                <w:sz w:val="22"/>
              </w:rPr>
            </w:pPr>
            <w:r w:rsidRPr="0058155E">
              <w:rPr>
                <w:rFonts w:cs="Arial"/>
                <w:sz w:val="22"/>
              </w:rPr>
              <w:t>Name</w:t>
            </w:r>
          </w:p>
        </w:tc>
        <w:tc>
          <w:tcPr>
            <w:tcW w:w="8376" w:type="dxa"/>
          </w:tcPr>
          <w:p w14:paraId="654F5494" w14:textId="77777777" w:rsidR="00A93135" w:rsidRPr="0058155E" w:rsidRDefault="00A93135" w:rsidP="00CB3F2F">
            <w:pPr>
              <w:pStyle w:val="Memo-TableLeft"/>
              <w:jc w:val="both"/>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A93135" w:rsidRPr="0058155E" w14:paraId="59A23BE0" w14:textId="77777777" w:rsidTr="008B41C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tcPr>
          <w:p w14:paraId="75A70346" w14:textId="77777777" w:rsidR="00A93135" w:rsidRPr="0058155E" w:rsidRDefault="00A93135" w:rsidP="00CB3F2F">
            <w:pPr>
              <w:pStyle w:val="Memo-TableLeft"/>
              <w:jc w:val="both"/>
              <w:rPr>
                <w:rFonts w:cs="Arial"/>
                <w:sz w:val="22"/>
              </w:rPr>
            </w:pPr>
            <w:r w:rsidRPr="0058155E">
              <w:rPr>
                <w:rFonts w:cs="Arial"/>
                <w:sz w:val="22"/>
              </w:rPr>
              <w:t>Designation</w:t>
            </w:r>
          </w:p>
        </w:tc>
        <w:tc>
          <w:tcPr>
            <w:tcW w:w="8376" w:type="dxa"/>
          </w:tcPr>
          <w:p w14:paraId="23359502" w14:textId="77777777" w:rsidR="00A93135" w:rsidRPr="0058155E" w:rsidRDefault="00A93135" w:rsidP="00CB3F2F">
            <w:pPr>
              <w:pStyle w:val="Memo-TableLeft"/>
              <w:jc w:val="both"/>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A93135" w:rsidRPr="0058155E" w14:paraId="244409CD" w14:textId="77777777" w:rsidTr="008B41C8">
        <w:trPr>
          <w:trHeight w:val="20"/>
        </w:trPr>
        <w:tc>
          <w:tcPr>
            <w:cnfStyle w:val="001000000000" w:firstRow="0" w:lastRow="0" w:firstColumn="1" w:lastColumn="0" w:oddVBand="0" w:evenVBand="0" w:oddHBand="0" w:evenHBand="0" w:firstRowFirstColumn="0" w:firstRowLastColumn="0" w:lastRowFirstColumn="0" w:lastRowLastColumn="0"/>
            <w:tcW w:w="1361" w:type="dxa"/>
          </w:tcPr>
          <w:p w14:paraId="3FDFEB86" w14:textId="77777777" w:rsidR="00A93135" w:rsidRPr="0058155E" w:rsidRDefault="00A93135" w:rsidP="00CB3F2F">
            <w:pPr>
              <w:pStyle w:val="Memo-TableLeft"/>
              <w:jc w:val="both"/>
              <w:rPr>
                <w:rFonts w:cs="Arial"/>
                <w:sz w:val="22"/>
              </w:rPr>
            </w:pPr>
            <w:r w:rsidRPr="0058155E">
              <w:rPr>
                <w:rFonts w:cs="Arial"/>
                <w:sz w:val="22"/>
              </w:rPr>
              <w:t>Date</w:t>
            </w:r>
          </w:p>
        </w:tc>
        <w:tc>
          <w:tcPr>
            <w:tcW w:w="8376" w:type="dxa"/>
          </w:tcPr>
          <w:p w14:paraId="0C5B43C8" w14:textId="77777777" w:rsidR="00A93135" w:rsidRPr="0058155E" w:rsidRDefault="00A93135" w:rsidP="00CB3F2F">
            <w:pPr>
              <w:pStyle w:val="Memo-TableLeft"/>
              <w:jc w:val="both"/>
              <w:cnfStyle w:val="000000000000" w:firstRow="0" w:lastRow="0" w:firstColumn="0" w:lastColumn="0" w:oddVBand="0" w:evenVBand="0" w:oddHBand="0" w:evenHBand="0" w:firstRowFirstColumn="0" w:firstRowLastColumn="0" w:lastRowFirstColumn="0" w:lastRowLastColumn="0"/>
              <w:rPr>
                <w:rFonts w:cs="Arial"/>
                <w:sz w:val="24"/>
                <w:szCs w:val="24"/>
              </w:rPr>
            </w:pPr>
          </w:p>
        </w:tc>
      </w:tr>
    </w:tbl>
    <w:p w14:paraId="3E3FE98E" w14:textId="75AE19C6" w:rsidR="009B4F83" w:rsidRPr="0058155E" w:rsidRDefault="009B4F83" w:rsidP="00CB3F2F">
      <w:pPr>
        <w:pStyle w:val="Form-FormHeading14"/>
        <w:shd w:val="clear" w:color="auto" w:fill="FFFFFF" w:themeFill="background1"/>
        <w:tabs>
          <w:tab w:val="right" w:pos="10093"/>
        </w:tabs>
        <w:jc w:val="both"/>
        <w:rPr>
          <w:rFonts w:ascii="Arial" w:hAnsi="Arial" w:cs="Arial"/>
          <w:sz w:val="24"/>
          <w:szCs w:val="24"/>
        </w:rPr>
      </w:pPr>
      <w:r w:rsidRPr="0058155E">
        <w:rPr>
          <w:rFonts w:ascii="Arial" w:hAnsi="Arial" w:cs="Arial"/>
          <w:sz w:val="24"/>
          <w:szCs w:val="24"/>
        </w:rPr>
        <w:br w:type="page"/>
      </w:r>
    </w:p>
    <w:p w14:paraId="3CA331D1" w14:textId="77777777" w:rsidR="00C12F35" w:rsidRPr="0058155E" w:rsidRDefault="00C12F35" w:rsidP="00CB3F2F">
      <w:pPr>
        <w:pStyle w:val="Form-FormHeading14"/>
        <w:shd w:val="clear" w:color="auto" w:fill="FFFFFF" w:themeFill="background1"/>
        <w:tabs>
          <w:tab w:val="right" w:pos="10093"/>
        </w:tabs>
        <w:jc w:val="both"/>
        <w:rPr>
          <w:rFonts w:ascii="Arial" w:hAnsi="Arial" w:cs="Arial"/>
        </w:rPr>
      </w:pPr>
    </w:p>
    <w:p w14:paraId="400EFF89" w14:textId="392E3F51" w:rsidR="00E50CE1" w:rsidRPr="0058155E" w:rsidRDefault="00E50CE1" w:rsidP="00CB3F2F">
      <w:pPr>
        <w:pStyle w:val="Form-FormHeading14"/>
        <w:shd w:val="clear" w:color="auto" w:fill="FFFFFF" w:themeFill="background1"/>
        <w:tabs>
          <w:tab w:val="right" w:pos="10093"/>
        </w:tabs>
        <w:jc w:val="both"/>
        <w:rPr>
          <w:rFonts w:ascii="Arial" w:hAnsi="Arial" w:cs="Arial"/>
        </w:rPr>
      </w:pPr>
      <w:r w:rsidRPr="0058155E">
        <w:rPr>
          <w:rFonts w:ascii="Arial" w:hAnsi="Arial" w:cs="Arial"/>
        </w:rPr>
        <w:fldChar w:fldCharType="begin">
          <w:ffData>
            <w:name w:val=""/>
            <w:enabled/>
            <w:calcOnExit w:val="0"/>
            <w:textInput>
              <w:default w:val="PMF Template 11.2.7.2"/>
            </w:textInput>
          </w:ffData>
        </w:fldChar>
      </w:r>
      <w:r w:rsidRPr="0058155E">
        <w:rPr>
          <w:rFonts w:ascii="Arial" w:hAnsi="Arial" w:cs="Arial"/>
        </w:rPr>
        <w:instrText xml:space="preserve"> FORMTEXT </w:instrText>
      </w:r>
      <w:r w:rsidRPr="0058155E">
        <w:rPr>
          <w:rFonts w:ascii="Arial" w:hAnsi="Arial" w:cs="Arial"/>
        </w:rPr>
      </w:r>
      <w:r w:rsidRPr="0058155E">
        <w:rPr>
          <w:rFonts w:ascii="Arial" w:hAnsi="Arial" w:cs="Arial"/>
        </w:rPr>
        <w:fldChar w:fldCharType="separate"/>
      </w:r>
      <w:r w:rsidRPr="0058155E">
        <w:rPr>
          <w:rFonts w:ascii="Arial" w:hAnsi="Arial" w:cs="Arial"/>
          <w:noProof/>
        </w:rPr>
        <w:t>PMF Template 11.2.7.2</w:t>
      </w:r>
      <w:r w:rsidRPr="0058155E">
        <w:rPr>
          <w:rFonts w:ascii="Arial" w:hAnsi="Arial" w:cs="Arial"/>
        </w:rPr>
        <w:fldChar w:fldCharType="end"/>
      </w:r>
      <w:r w:rsidRPr="0058155E">
        <w:rPr>
          <w:rFonts w:ascii="Arial" w:hAnsi="Arial" w:cs="Arial"/>
        </w:rPr>
        <w:tab/>
      </w:r>
      <w:r w:rsidRPr="0058155E">
        <w:rPr>
          <w:rFonts w:ascii="Arial" w:hAnsi="Arial" w:cs="Arial"/>
          <w:sz w:val="16"/>
        </w:rPr>
        <w:t xml:space="preserve">VERSION: </w:t>
      </w:r>
      <w:r w:rsidRPr="0058155E">
        <w:rPr>
          <w:rFonts w:ascii="Arial" w:hAnsi="Arial" w:cs="Arial"/>
          <w:sz w:val="16"/>
        </w:rPr>
        <w:fldChar w:fldCharType="begin">
          <w:ffData>
            <w:name w:val="Version"/>
            <w:enabled w:val="0"/>
            <w:calcOnExit w:val="0"/>
            <w:textInput>
              <w:default w:val="May 2024"/>
            </w:textInput>
          </w:ffData>
        </w:fldChar>
      </w:r>
      <w:r w:rsidRPr="0058155E">
        <w:rPr>
          <w:rFonts w:ascii="Arial" w:hAnsi="Arial" w:cs="Arial"/>
          <w:sz w:val="16"/>
        </w:rPr>
        <w:instrText xml:space="preserve"> FORMTEXT </w:instrText>
      </w:r>
      <w:r w:rsidRPr="0058155E">
        <w:rPr>
          <w:rFonts w:ascii="Arial" w:hAnsi="Arial" w:cs="Arial"/>
          <w:sz w:val="16"/>
        </w:rPr>
      </w:r>
      <w:r w:rsidRPr="0058155E">
        <w:rPr>
          <w:rFonts w:ascii="Arial" w:hAnsi="Arial" w:cs="Arial"/>
          <w:sz w:val="16"/>
        </w:rPr>
        <w:fldChar w:fldCharType="separate"/>
      </w:r>
      <w:r w:rsidRPr="0058155E">
        <w:rPr>
          <w:rFonts w:ascii="Arial" w:hAnsi="Arial" w:cs="Arial"/>
          <w:noProof/>
          <w:sz w:val="16"/>
        </w:rPr>
        <w:t>May 2024</w:t>
      </w:r>
      <w:r w:rsidRPr="0058155E">
        <w:rPr>
          <w:rFonts w:ascii="Arial" w:hAnsi="Arial" w:cs="Arial"/>
          <w:sz w:val="16"/>
        </w:rPr>
        <w:fldChar w:fldCharType="end"/>
      </w:r>
    </w:p>
    <w:p w14:paraId="1A6E13BF" w14:textId="2CF92040" w:rsidR="00E50CE1" w:rsidRPr="0058155E" w:rsidRDefault="00E50CE1" w:rsidP="00CB3F2F">
      <w:pPr>
        <w:pStyle w:val="Form-FormHeading24Bold"/>
        <w:jc w:val="both"/>
        <w:rPr>
          <w:rFonts w:ascii="Arial" w:hAnsi="Arial" w:cs="Arial"/>
        </w:rPr>
      </w:pPr>
      <w:r w:rsidRPr="0058155E">
        <w:rPr>
          <w:rFonts w:ascii="Arial" w:hAnsi="Arial" w:cs="Arial"/>
        </w:rPr>
        <w:fldChar w:fldCharType="begin">
          <w:ffData>
            <w:name w:val="DocTitle"/>
            <w:enabled/>
            <w:calcOnExit w:val="0"/>
            <w:textInput>
              <w:default w:val="UMN Code of Conduct for Safeguarding Children &amp; Vulnerable Adults"/>
            </w:textInput>
          </w:ffData>
        </w:fldChar>
      </w:r>
      <w:r w:rsidRPr="0058155E">
        <w:rPr>
          <w:rFonts w:ascii="Arial" w:hAnsi="Arial" w:cs="Arial"/>
        </w:rPr>
        <w:instrText xml:space="preserve"> FORMTEXT </w:instrText>
      </w:r>
      <w:r w:rsidRPr="0058155E">
        <w:rPr>
          <w:rFonts w:ascii="Arial" w:hAnsi="Arial" w:cs="Arial"/>
        </w:rPr>
      </w:r>
      <w:r w:rsidRPr="0058155E">
        <w:rPr>
          <w:rFonts w:ascii="Arial" w:hAnsi="Arial" w:cs="Arial"/>
        </w:rPr>
        <w:fldChar w:fldCharType="separate"/>
      </w:r>
      <w:r w:rsidR="00FE64A5" w:rsidRPr="0058155E">
        <w:rPr>
          <w:rFonts w:ascii="Arial" w:hAnsi="Arial" w:cs="Arial"/>
          <w:noProof/>
        </w:rPr>
        <w:t>UMN MDT</w:t>
      </w:r>
      <w:r w:rsidRPr="0058155E">
        <w:rPr>
          <w:rFonts w:ascii="Arial" w:hAnsi="Arial" w:cs="Arial"/>
          <w:noProof/>
        </w:rPr>
        <w:t xml:space="preserve"> Code of Conduct for Safeguarding Children &amp; Vulnerable Adults</w:t>
      </w:r>
      <w:r w:rsidRPr="0058155E">
        <w:rPr>
          <w:rFonts w:ascii="Arial" w:hAnsi="Arial" w:cs="Arial"/>
        </w:rPr>
        <w:fldChar w:fldCharType="end"/>
      </w:r>
    </w:p>
    <w:p w14:paraId="0BF84C39" w14:textId="77777777" w:rsidR="00E50CE1" w:rsidRPr="0058155E" w:rsidRDefault="00E50CE1" w:rsidP="00CB3F2F">
      <w:pPr>
        <w:pStyle w:val="Fill04"/>
        <w:jc w:val="both"/>
        <w:rPr>
          <w:rFonts w:cs="Arial"/>
        </w:rPr>
      </w:pPr>
    </w:p>
    <w:p w14:paraId="4F90E546" w14:textId="208370C2" w:rsidR="00E50CE1" w:rsidRPr="0058155E" w:rsidRDefault="00E50CE1" w:rsidP="00CB3F2F">
      <w:pPr>
        <w:pStyle w:val="Form-FormHeading08"/>
        <w:jc w:val="both"/>
        <w:rPr>
          <w:rFonts w:ascii="Arial" w:hAnsi="Arial" w:cs="Arial"/>
        </w:rPr>
      </w:pPr>
      <w:r w:rsidRPr="0058155E">
        <w:rPr>
          <w:rFonts w:ascii="Arial" w:hAnsi="Arial" w:cs="Arial"/>
        </w:rPr>
        <w:t xml:space="preserve">This form needs to be signed by all </w:t>
      </w:r>
      <w:r w:rsidR="00FE64A5" w:rsidRPr="0058155E">
        <w:rPr>
          <w:rFonts w:ascii="Arial" w:hAnsi="Arial" w:cs="Arial"/>
        </w:rPr>
        <w:t>UMN MDT</w:t>
      </w:r>
      <w:r w:rsidRPr="0058155E">
        <w:rPr>
          <w:rFonts w:ascii="Arial" w:hAnsi="Arial" w:cs="Arial"/>
        </w:rPr>
        <w:t xml:space="preserve"> staff when joining </w:t>
      </w:r>
      <w:r w:rsidR="00FE64A5" w:rsidRPr="0058155E">
        <w:rPr>
          <w:rFonts w:ascii="Arial" w:hAnsi="Arial" w:cs="Arial"/>
        </w:rPr>
        <w:t>UMN MDT</w:t>
      </w:r>
      <w:r w:rsidRPr="0058155E">
        <w:rPr>
          <w:rFonts w:ascii="Arial" w:hAnsi="Arial" w:cs="Arial"/>
        </w:rPr>
        <w:t>, and handed in at HR.</w:t>
      </w:r>
    </w:p>
    <w:p w14:paraId="04B87B9C" w14:textId="77777777" w:rsidR="00E50CE1" w:rsidRPr="0058155E" w:rsidRDefault="00E50CE1" w:rsidP="00CB3F2F">
      <w:pPr>
        <w:pStyle w:val="Form-FormHeading04Line"/>
        <w:jc w:val="both"/>
        <w:rPr>
          <w:rFonts w:ascii="Arial" w:hAnsi="Arial" w:cs="Arial"/>
        </w:rPr>
      </w:pPr>
    </w:p>
    <w:p w14:paraId="346AC698" w14:textId="77777777" w:rsidR="00E50CE1" w:rsidRPr="0058155E" w:rsidRDefault="00E50CE1" w:rsidP="00CB3F2F">
      <w:pPr>
        <w:pStyle w:val="Form-Header1Unnumbered"/>
        <w:jc w:val="both"/>
        <w:rPr>
          <w:rFonts w:ascii="Arial" w:hAnsi="Arial" w:cs="Arial"/>
        </w:rPr>
      </w:pPr>
      <w:r w:rsidRPr="0058155E">
        <w:rPr>
          <w:rFonts w:ascii="Arial" w:hAnsi="Arial" w:cs="Arial"/>
        </w:rPr>
        <w:t>Code of Conduct</w:t>
      </w:r>
    </w:p>
    <w:p w14:paraId="7F519486" w14:textId="4E5399BE" w:rsidR="00E50CE1" w:rsidRPr="0058155E" w:rsidRDefault="00FE64A5" w:rsidP="00CB3F2F">
      <w:pPr>
        <w:pStyle w:val="Form-BodyTextDefault"/>
        <w:jc w:val="both"/>
        <w:rPr>
          <w:rFonts w:cs="Arial"/>
        </w:rPr>
      </w:pPr>
      <w:r w:rsidRPr="0058155E">
        <w:rPr>
          <w:rFonts w:cs="Arial"/>
        </w:rPr>
        <w:t>UMN MDT</w:t>
      </w:r>
      <w:r w:rsidR="00E50CE1" w:rsidRPr="0058155E">
        <w:rPr>
          <w:rFonts w:cs="Arial"/>
        </w:rPr>
        <w:t xml:space="preserve"> staff, representatives and agents must:</w:t>
      </w:r>
    </w:p>
    <w:p w14:paraId="77BBDAAD" w14:textId="7A2E585E" w:rsidR="00E50CE1" w:rsidRPr="0058155E" w:rsidRDefault="00E50CE1" w:rsidP="00CB3F2F">
      <w:pPr>
        <w:pStyle w:val="Form-BodyTextNumbering1"/>
        <w:numPr>
          <w:ilvl w:val="0"/>
          <w:numId w:val="3"/>
        </w:numPr>
        <w:jc w:val="both"/>
        <w:rPr>
          <w:rFonts w:cs="Arial"/>
        </w:rPr>
      </w:pPr>
      <w:r w:rsidRPr="0058155E">
        <w:rPr>
          <w:rFonts w:cs="Arial"/>
        </w:rPr>
        <w:t xml:space="preserve">Familiarise themselves with the </w:t>
      </w:r>
      <w:r w:rsidR="00FE64A5" w:rsidRPr="0058155E">
        <w:rPr>
          <w:rFonts w:cs="Arial"/>
        </w:rPr>
        <w:t>UMN MDT</w:t>
      </w:r>
      <w:r w:rsidRPr="0058155E">
        <w:rPr>
          <w:rFonts w:cs="Arial"/>
        </w:rPr>
        <w:t xml:space="preserve"> Safeguarding Policy and indicate their acceptance of it by signing a copy of the Code of Conduct.</w:t>
      </w:r>
    </w:p>
    <w:p w14:paraId="7CC124BE" w14:textId="77777777" w:rsidR="00E50CE1" w:rsidRPr="0058155E" w:rsidRDefault="00E50CE1" w:rsidP="00CB3F2F">
      <w:pPr>
        <w:pStyle w:val="Form-BodyTextNumbering1"/>
        <w:numPr>
          <w:ilvl w:val="0"/>
          <w:numId w:val="3"/>
        </w:numPr>
        <w:jc w:val="both"/>
        <w:rPr>
          <w:rFonts w:cs="Arial"/>
        </w:rPr>
      </w:pPr>
      <w:r w:rsidRPr="0058155E">
        <w:rPr>
          <w:rFonts w:cs="Arial"/>
        </w:rPr>
        <w:t>Ensure they always work with children and vulnerable adults, where possible, with the knowledge and informed consent of those responsible for them.</w:t>
      </w:r>
    </w:p>
    <w:p w14:paraId="18AB7DA5" w14:textId="77777777" w:rsidR="00E50CE1" w:rsidRPr="0058155E" w:rsidRDefault="00E50CE1" w:rsidP="00CB3F2F">
      <w:pPr>
        <w:pStyle w:val="Form-BodyTextNumbering1"/>
        <w:numPr>
          <w:ilvl w:val="0"/>
          <w:numId w:val="3"/>
        </w:numPr>
        <w:jc w:val="both"/>
        <w:rPr>
          <w:rFonts w:cs="Arial"/>
        </w:rPr>
      </w:pPr>
      <w:r w:rsidRPr="0058155E">
        <w:rPr>
          <w:rFonts w:cs="Arial"/>
        </w:rPr>
        <w:t>Report any allegations related to potential breaches of this policy to the relevant Safeguarding Focal Person.</w:t>
      </w:r>
    </w:p>
    <w:p w14:paraId="05FFD6B9" w14:textId="77777777" w:rsidR="00E50CE1" w:rsidRPr="0058155E" w:rsidRDefault="00E50CE1" w:rsidP="00CB3F2F">
      <w:pPr>
        <w:pStyle w:val="Form-BodyTextNumbering1"/>
        <w:numPr>
          <w:ilvl w:val="0"/>
          <w:numId w:val="3"/>
        </w:numPr>
        <w:jc w:val="both"/>
        <w:rPr>
          <w:rFonts w:cs="Arial"/>
        </w:rPr>
      </w:pPr>
      <w:r w:rsidRPr="0058155E">
        <w:rPr>
          <w:rFonts w:cs="Arial"/>
        </w:rPr>
        <w:t>Co-operate with any investigation process formed under the relevant procedure within this policy.</w:t>
      </w:r>
    </w:p>
    <w:p w14:paraId="42DD1807" w14:textId="479C29F1" w:rsidR="00E50CE1" w:rsidRPr="0058155E" w:rsidRDefault="00E6001F" w:rsidP="00CB3F2F">
      <w:pPr>
        <w:pStyle w:val="Form-BodyTextNumbering1"/>
        <w:numPr>
          <w:ilvl w:val="0"/>
          <w:numId w:val="3"/>
        </w:numPr>
        <w:jc w:val="both"/>
        <w:rPr>
          <w:rFonts w:cs="Arial"/>
        </w:rPr>
      </w:pPr>
      <w:r>
        <w:rPr>
          <w:rFonts w:cs="Arial"/>
        </w:rPr>
        <w:t>Do not</w:t>
      </w:r>
      <w:r w:rsidR="00E50CE1" w:rsidRPr="0058155E">
        <w:rPr>
          <w:rFonts w:cs="Arial"/>
        </w:rPr>
        <w:t xml:space="preserve"> disclose the nature or details of an investigation to any unauthorised person.</w:t>
      </w:r>
    </w:p>
    <w:p w14:paraId="36EF8D73" w14:textId="45AA6ECA" w:rsidR="00E50CE1" w:rsidRPr="0058155E" w:rsidRDefault="00E50CE1" w:rsidP="00CB3F2F">
      <w:pPr>
        <w:pStyle w:val="Form-BodyTextNumbering1"/>
        <w:numPr>
          <w:ilvl w:val="0"/>
          <w:numId w:val="3"/>
        </w:numPr>
        <w:jc w:val="both"/>
        <w:rPr>
          <w:rFonts w:cs="Arial"/>
        </w:rPr>
      </w:pPr>
      <w:r w:rsidRPr="0058155E">
        <w:rPr>
          <w:rFonts w:cs="Arial"/>
        </w:rPr>
        <w:t xml:space="preserve">Abide by the Safeguarding Policy on Communicating Electronically (see </w:t>
      </w:r>
      <w:r w:rsidR="00FE64A5" w:rsidRPr="0058155E">
        <w:rPr>
          <w:rFonts w:cs="Arial"/>
        </w:rPr>
        <w:t>UMN MDT</w:t>
      </w:r>
      <w:r w:rsidRPr="0058155E">
        <w:rPr>
          <w:rFonts w:cs="Arial"/>
        </w:rPr>
        <w:t xml:space="preserve"> Safeguarding Policy, Appendix 1).</w:t>
      </w:r>
    </w:p>
    <w:p w14:paraId="1F124481" w14:textId="77777777" w:rsidR="00E50CE1" w:rsidRPr="0058155E" w:rsidRDefault="00E50CE1" w:rsidP="00CB3F2F">
      <w:pPr>
        <w:pStyle w:val="Fill04"/>
        <w:jc w:val="both"/>
        <w:rPr>
          <w:rFonts w:cs="Arial"/>
        </w:rPr>
      </w:pPr>
    </w:p>
    <w:p w14:paraId="1ADAC688" w14:textId="77042D06" w:rsidR="00E50CE1" w:rsidRPr="0058155E" w:rsidRDefault="00FE64A5" w:rsidP="00CB3F2F">
      <w:pPr>
        <w:pStyle w:val="Form-BodyTextDefault"/>
        <w:jc w:val="both"/>
        <w:rPr>
          <w:rFonts w:cs="Arial"/>
        </w:rPr>
      </w:pPr>
      <w:r w:rsidRPr="0058155E">
        <w:rPr>
          <w:rFonts w:cs="Arial"/>
        </w:rPr>
        <w:t>UMN MDT</w:t>
      </w:r>
      <w:r w:rsidR="00E50CE1" w:rsidRPr="0058155E">
        <w:rPr>
          <w:rFonts w:cs="Arial"/>
        </w:rPr>
        <w:t xml:space="preserve"> staff, representatives and agents must not:</w:t>
      </w:r>
    </w:p>
    <w:p w14:paraId="55FF15B0" w14:textId="77777777" w:rsidR="00E50CE1" w:rsidRPr="0058155E" w:rsidRDefault="00E50CE1" w:rsidP="00CB3F2F">
      <w:pPr>
        <w:pStyle w:val="Form-BodyTextNumbering1"/>
        <w:numPr>
          <w:ilvl w:val="0"/>
          <w:numId w:val="10"/>
        </w:numPr>
        <w:jc w:val="both"/>
        <w:rPr>
          <w:rFonts w:cs="Arial"/>
        </w:rPr>
      </w:pPr>
      <w:r w:rsidRPr="0058155E">
        <w:rPr>
          <w:rFonts w:cs="Arial"/>
        </w:rPr>
        <w:t>Threaten or use any form of physical punishment or hitting against a child or vulnerable adult.</w:t>
      </w:r>
    </w:p>
    <w:p w14:paraId="35EFE950" w14:textId="5A2E32B4" w:rsidR="00E50CE1" w:rsidRPr="0058155E" w:rsidRDefault="00E50CE1" w:rsidP="00CB3F2F">
      <w:pPr>
        <w:pStyle w:val="Form-BodyTextNumbering1"/>
        <w:numPr>
          <w:ilvl w:val="0"/>
          <w:numId w:val="3"/>
        </w:numPr>
        <w:jc w:val="both"/>
        <w:rPr>
          <w:rFonts w:cs="Arial"/>
        </w:rPr>
      </w:pPr>
      <w:r w:rsidRPr="0058155E">
        <w:rPr>
          <w:rFonts w:cs="Arial"/>
        </w:rPr>
        <w:t xml:space="preserve">Use language or behaviour towards </w:t>
      </w:r>
      <w:r w:rsidR="00E6001F">
        <w:rPr>
          <w:rFonts w:cs="Arial"/>
        </w:rPr>
        <w:t xml:space="preserve">a </w:t>
      </w:r>
      <w:r w:rsidRPr="0058155E">
        <w:rPr>
          <w:rFonts w:cs="Arial"/>
        </w:rPr>
        <w:t>child or vulnerable adult that is inappropriate, harassing, abusive, sexually provocative, demeaning or culturally inappropriate.</w:t>
      </w:r>
    </w:p>
    <w:p w14:paraId="4FD67CE0" w14:textId="19B8452E" w:rsidR="00E50CE1" w:rsidRPr="0058155E" w:rsidRDefault="00E50CE1" w:rsidP="00CB3F2F">
      <w:pPr>
        <w:pStyle w:val="Form-BodyTextNumbering1"/>
        <w:numPr>
          <w:ilvl w:val="0"/>
          <w:numId w:val="3"/>
        </w:numPr>
        <w:jc w:val="both"/>
        <w:rPr>
          <w:rFonts w:cs="Arial"/>
        </w:rPr>
      </w:pPr>
      <w:r w:rsidRPr="0058155E">
        <w:rPr>
          <w:rFonts w:cs="Arial"/>
        </w:rPr>
        <w:t xml:space="preserve">Spend excessive amounts of time alone with children or vulnerable adults. Meetings with individual children should take place within the sight of others and such meetings must occur with the knowledge of </w:t>
      </w:r>
      <w:r w:rsidR="00FE64A5" w:rsidRPr="0058155E">
        <w:rPr>
          <w:rFonts w:cs="Arial"/>
        </w:rPr>
        <w:t>UMN MDT</w:t>
      </w:r>
      <w:r w:rsidRPr="0058155E">
        <w:rPr>
          <w:rFonts w:cs="Arial"/>
        </w:rPr>
        <w:t xml:space="preserve"> supervisors and those responsible for the child or vulnerable adult.</w:t>
      </w:r>
    </w:p>
    <w:p w14:paraId="72817CE8" w14:textId="77777777" w:rsidR="00E50CE1" w:rsidRPr="0058155E" w:rsidRDefault="00E50CE1" w:rsidP="00CB3F2F">
      <w:pPr>
        <w:pStyle w:val="Form-BodyTextNumbering1"/>
        <w:numPr>
          <w:ilvl w:val="0"/>
          <w:numId w:val="3"/>
        </w:numPr>
        <w:jc w:val="both"/>
        <w:rPr>
          <w:rFonts w:cs="Arial"/>
        </w:rPr>
      </w:pPr>
      <w:r w:rsidRPr="0058155E">
        <w:rPr>
          <w:rFonts w:cs="Arial"/>
        </w:rPr>
        <w:t>Fondle, hold, kiss, cuddle, tickle or touch children in an inappropriate or culturally insensitive way. Physical touch between adults and children can be healthy but should occur in public places. A general guideline is not to touch children in areas that are normally covered by shorts and t- shirt.</w:t>
      </w:r>
    </w:p>
    <w:p w14:paraId="6CA1C0D2" w14:textId="15A5B6F8" w:rsidR="00E50CE1" w:rsidRPr="0058155E" w:rsidRDefault="00E50CE1" w:rsidP="00CB3F2F">
      <w:pPr>
        <w:pStyle w:val="Form-BodyTextNumbering1"/>
        <w:numPr>
          <w:ilvl w:val="0"/>
          <w:numId w:val="3"/>
        </w:numPr>
        <w:jc w:val="both"/>
        <w:rPr>
          <w:rFonts w:cs="Arial"/>
        </w:rPr>
      </w:pPr>
      <w:r w:rsidRPr="0058155E">
        <w:rPr>
          <w:rFonts w:cs="Arial"/>
        </w:rPr>
        <w:t xml:space="preserve">Take or use images of children or vulnerable adults which are detrimental to their dignity (see </w:t>
      </w:r>
      <w:r w:rsidR="00FE64A5" w:rsidRPr="0058155E">
        <w:rPr>
          <w:rFonts w:cs="Arial"/>
        </w:rPr>
        <w:t>UMN MDT</w:t>
      </w:r>
      <w:r w:rsidRPr="0058155E">
        <w:rPr>
          <w:rFonts w:cs="Arial"/>
        </w:rPr>
        <w:t xml:space="preserve"> Visual Images Policy &amp; Guidelines).</w:t>
      </w:r>
    </w:p>
    <w:p w14:paraId="146F31E7" w14:textId="77777777" w:rsidR="00E50CE1" w:rsidRPr="0058155E" w:rsidRDefault="00E50CE1" w:rsidP="00CB3F2F">
      <w:pPr>
        <w:pStyle w:val="Form-BodyTextNumbering1"/>
        <w:numPr>
          <w:ilvl w:val="0"/>
          <w:numId w:val="3"/>
        </w:numPr>
        <w:jc w:val="both"/>
        <w:rPr>
          <w:rFonts w:cs="Arial"/>
        </w:rPr>
      </w:pPr>
      <w:r w:rsidRPr="0058155E">
        <w:rPr>
          <w:rFonts w:cs="Arial"/>
        </w:rPr>
        <w:t>Use resources like telephones, mobiles or other IT/electronic/digital resources to develop inappropriate relationships with children or vulnerable adults or to store/view explicit or degrading images.</w:t>
      </w:r>
    </w:p>
    <w:p w14:paraId="08DA16E8" w14:textId="77777777" w:rsidR="00E50CE1" w:rsidRPr="0058155E" w:rsidRDefault="00E50CE1" w:rsidP="00CB3F2F">
      <w:pPr>
        <w:pStyle w:val="Form-BodyTextNumbering1"/>
        <w:numPr>
          <w:ilvl w:val="0"/>
          <w:numId w:val="3"/>
        </w:numPr>
        <w:jc w:val="both"/>
        <w:rPr>
          <w:rFonts w:cs="Arial"/>
        </w:rPr>
      </w:pPr>
      <w:r w:rsidRPr="0058155E">
        <w:rPr>
          <w:rFonts w:cs="Arial"/>
        </w:rPr>
        <w:t>Fail to report when they have concerns about harm to a child or vulnerable adult.</w:t>
      </w:r>
    </w:p>
    <w:p w14:paraId="31AD674C" w14:textId="3A77A999" w:rsidR="00E50CE1" w:rsidRPr="0058155E" w:rsidRDefault="00E50CE1" w:rsidP="00CB3F2F">
      <w:pPr>
        <w:pStyle w:val="Form-BodyTextNumbering1"/>
        <w:numPr>
          <w:ilvl w:val="0"/>
          <w:numId w:val="3"/>
        </w:numPr>
        <w:jc w:val="both"/>
        <w:rPr>
          <w:rFonts w:cs="Arial"/>
        </w:rPr>
      </w:pPr>
      <w:r w:rsidRPr="0058155E">
        <w:rPr>
          <w:rFonts w:cs="Arial"/>
        </w:rPr>
        <w:t xml:space="preserve">Hire children or vulnerable adults for domestic or other </w:t>
      </w:r>
      <w:r w:rsidR="0018489B" w:rsidRPr="0058155E">
        <w:rPr>
          <w:rFonts w:cs="Arial"/>
        </w:rPr>
        <w:t>labour,</w:t>
      </w:r>
      <w:r w:rsidRPr="0058155E">
        <w:rPr>
          <w:rFonts w:cs="Arial"/>
        </w:rPr>
        <w:t xml:space="preserve"> which is inappropriate given their age or development stage, which interferes with their time available for education and recreational activities, or which places them at a significant risk of injury.</w:t>
      </w:r>
    </w:p>
    <w:p w14:paraId="699E674B" w14:textId="77777777" w:rsidR="00E50CE1" w:rsidRPr="0058155E" w:rsidRDefault="00E50CE1" w:rsidP="00CB3F2F">
      <w:pPr>
        <w:pStyle w:val="Form-Header1Unnumbered"/>
        <w:jc w:val="both"/>
        <w:rPr>
          <w:rFonts w:ascii="Arial" w:hAnsi="Arial" w:cs="Arial"/>
        </w:rPr>
      </w:pPr>
      <w:r w:rsidRPr="0058155E">
        <w:rPr>
          <w:rFonts w:ascii="Arial" w:hAnsi="Arial" w:cs="Arial"/>
        </w:rPr>
        <w:t>Signatures</w:t>
      </w:r>
    </w:p>
    <w:p w14:paraId="7CEDA140" w14:textId="047F1698" w:rsidR="00E50CE1" w:rsidRPr="0058155E" w:rsidRDefault="00E50CE1" w:rsidP="00CB3F2F">
      <w:pPr>
        <w:pStyle w:val="Form-BodyTextRemark"/>
        <w:jc w:val="both"/>
        <w:rPr>
          <w:rFonts w:cs="Arial"/>
        </w:rPr>
      </w:pPr>
      <w:r w:rsidRPr="0058155E">
        <w:rPr>
          <w:rFonts w:cs="Arial"/>
        </w:rPr>
        <w:t xml:space="preserve">I have read and understood this information. I understand that behaviour contravening these guidelines may be investigated by </w:t>
      </w:r>
      <w:r w:rsidR="00FE64A5" w:rsidRPr="0058155E">
        <w:rPr>
          <w:rFonts w:cs="Arial"/>
        </w:rPr>
        <w:t>UMN MDT</w:t>
      </w:r>
      <w:r w:rsidRPr="0058155E">
        <w:rPr>
          <w:rFonts w:cs="Arial"/>
        </w:rPr>
        <w:t xml:space="preserve"> and, if warranted, be reported to the appropriate legal authorities.</w:t>
      </w:r>
    </w:p>
    <w:tbl>
      <w:tblPr>
        <w:tblStyle w:val="TableGrid"/>
        <w:tblW w:w="0" w:type="auto"/>
        <w:tblLayout w:type="fixed"/>
        <w:tblCellMar>
          <w:left w:w="0" w:type="dxa"/>
          <w:right w:w="0" w:type="dxa"/>
        </w:tblCellMar>
        <w:tblLook w:val="04A0" w:firstRow="1" w:lastRow="0" w:firstColumn="1" w:lastColumn="0" w:noHBand="0" w:noVBand="1"/>
      </w:tblPr>
      <w:tblGrid>
        <w:gridCol w:w="1705"/>
        <w:gridCol w:w="4050"/>
        <w:gridCol w:w="3960"/>
      </w:tblGrid>
      <w:tr w:rsidR="00E50CE1" w:rsidRPr="0058155E" w14:paraId="2D3D2A18" w14:textId="77777777" w:rsidTr="00FC3763">
        <w:tc>
          <w:tcPr>
            <w:tcW w:w="1705" w:type="dxa"/>
            <w:tcBorders>
              <w:bottom w:val="nil"/>
            </w:tcBorders>
            <w:vAlign w:val="center"/>
          </w:tcPr>
          <w:p w14:paraId="435021DD" w14:textId="77777777" w:rsidR="00E50CE1" w:rsidRPr="0058155E" w:rsidRDefault="00E50CE1" w:rsidP="00CB3F2F">
            <w:pPr>
              <w:pStyle w:val="Form-TableHeaderLeft"/>
              <w:jc w:val="both"/>
              <w:rPr>
                <w:rFonts w:cs="Arial"/>
              </w:rPr>
            </w:pPr>
          </w:p>
        </w:tc>
        <w:tc>
          <w:tcPr>
            <w:tcW w:w="4050" w:type="dxa"/>
            <w:tcBorders>
              <w:bottom w:val="nil"/>
            </w:tcBorders>
            <w:vAlign w:val="center"/>
          </w:tcPr>
          <w:p w14:paraId="743000CF" w14:textId="77777777" w:rsidR="00E50CE1" w:rsidRPr="0058155E" w:rsidRDefault="00E50CE1" w:rsidP="00CB3F2F">
            <w:pPr>
              <w:pStyle w:val="Form-TableHeaderLeft"/>
              <w:jc w:val="both"/>
              <w:rPr>
                <w:rFonts w:cs="Arial"/>
              </w:rPr>
            </w:pPr>
            <w:r w:rsidRPr="0058155E">
              <w:rPr>
                <w:rFonts w:cs="Arial"/>
              </w:rPr>
              <w:t>Employee</w:t>
            </w:r>
          </w:p>
        </w:tc>
        <w:tc>
          <w:tcPr>
            <w:tcW w:w="3960" w:type="dxa"/>
            <w:tcBorders>
              <w:bottom w:val="nil"/>
            </w:tcBorders>
            <w:vAlign w:val="center"/>
          </w:tcPr>
          <w:p w14:paraId="709C0A1F" w14:textId="7EBD26E3" w:rsidR="00E50CE1" w:rsidRPr="0058155E" w:rsidRDefault="00E50CE1" w:rsidP="00CB3F2F">
            <w:pPr>
              <w:pStyle w:val="Form-TableHeaderLeft"/>
              <w:jc w:val="both"/>
              <w:rPr>
                <w:rFonts w:cs="Arial"/>
              </w:rPr>
            </w:pPr>
            <w:r w:rsidRPr="0058155E">
              <w:rPr>
                <w:rFonts w:cs="Arial"/>
              </w:rPr>
              <w:t xml:space="preserve">Witnessed by </w:t>
            </w:r>
            <w:r w:rsidR="00FE64A5" w:rsidRPr="0058155E">
              <w:rPr>
                <w:rFonts w:cs="Arial"/>
              </w:rPr>
              <w:t>UMN MDT</w:t>
            </w:r>
            <w:r w:rsidRPr="0058155E">
              <w:rPr>
                <w:rFonts w:cs="Arial"/>
              </w:rPr>
              <w:t xml:space="preserve"> Staff Member</w:t>
            </w:r>
          </w:p>
        </w:tc>
      </w:tr>
      <w:tr w:rsidR="00E50CE1" w:rsidRPr="0058155E" w14:paraId="667F0F68" w14:textId="77777777" w:rsidTr="00FC3763">
        <w:trPr>
          <w:trHeight w:val="397"/>
        </w:trPr>
        <w:tc>
          <w:tcPr>
            <w:tcW w:w="1705" w:type="dxa"/>
            <w:vAlign w:val="center"/>
          </w:tcPr>
          <w:p w14:paraId="1E84A4AD" w14:textId="77777777" w:rsidR="00E50CE1" w:rsidRPr="0058155E" w:rsidRDefault="00E50CE1" w:rsidP="00CB3F2F">
            <w:pPr>
              <w:pStyle w:val="Form-TableLeft"/>
              <w:jc w:val="both"/>
              <w:rPr>
                <w:rFonts w:cs="Arial"/>
              </w:rPr>
            </w:pPr>
            <w:r w:rsidRPr="0058155E">
              <w:rPr>
                <w:rFonts w:cs="Arial"/>
              </w:rPr>
              <w:t>Name</w:t>
            </w:r>
          </w:p>
        </w:tc>
        <w:tc>
          <w:tcPr>
            <w:tcW w:w="4050" w:type="dxa"/>
            <w:vAlign w:val="center"/>
          </w:tcPr>
          <w:p w14:paraId="61AE3F09" w14:textId="77777777" w:rsidR="00E50CE1" w:rsidRPr="0058155E" w:rsidRDefault="00E50CE1" w:rsidP="00CB3F2F">
            <w:pPr>
              <w:pStyle w:val="Form-TableLeft"/>
              <w:jc w:val="both"/>
              <w:rPr>
                <w:rFonts w:cs="Arial"/>
              </w:rPr>
            </w:pPr>
          </w:p>
        </w:tc>
        <w:tc>
          <w:tcPr>
            <w:tcW w:w="3960" w:type="dxa"/>
            <w:vAlign w:val="center"/>
          </w:tcPr>
          <w:p w14:paraId="74B53354" w14:textId="77777777" w:rsidR="00E50CE1" w:rsidRPr="0058155E" w:rsidRDefault="00E50CE1" w:rsidP="00CB3F2F">
            <w:pPr>
              <w:pStyle w:val="Form-TableLeft"/>
              <w:jc w:val="both"/>
              <w:rPr>
                <w:rFonts w:cs="Arial"/>
              </w:rPr>
            </w:pPr>
          </w:p>
        </w:tc>
      </w:tr>
      <w:tr w:rsidR="00E50CE1" w:rsidRPr="0058155E" w14:paraId="540FEA70" w14:textId="77777777" w:rsidTr="00FC3763">
        <w:trPr>
          <w:trHeight w:val="397"/>
        </w:trPr>
        <w:tc>
          <w:tcPr>
            <w:tcW w:w="1705" w:type="dxa"/>
            <w:vAlign w:val="center"/>
          </w:tcPr>
          <w:p w14:paraId="337EE638" w14:textId="77777777" w:rsidR="00E50CE1" w:rsidRPr="0058155E" w:rsidRDefault="00E50CE1" w:rsidP="00CB3F2F">
            <w:pPr>
              <w:pStyle w:val="Form-TableLeft"/>
              <w:jc w:val="both"/>
              <w:rPr>
                <w:rFonts w:cs="Arial"/>
              </w:rPr>
            </w:pPr>
            <w:r w:rsidRPr="0058155E">
              <w:rPr>
                <w:rFonts w:cs="Arial"/>
              </w:rPr>
              <w:t>Job title</w:t>
            </w:r>
          </w:p>
        </w:tc>
        <w:tc>
          <w:tcPr>
            <w:tcW w:w="4050" w:type="dxa"/>
            <w:vAlign w:val="center"/>
          </w:tcPr>
          <w:p w14:paraId="2652B93A" w14:textId="77777777" w:rsidR="00E50CE1" w:rsidRPr="0058155E" w:rsidRDefault="00E50CE1" w:rsidP="00CB3F2F">
            <w:pPr>
              <w:pStyle w:val="Form-TableLeft"/>
              <w:jc w:val="both"/>
              <w:rPr>
                <w:rFonts w:cs="Arial"/>
              </w:rPr>
            </w:pPr>
          </w:p>
        </w:tc>
        <w:tc>
          <w:tcPr>
            <w:tcW w:w="3960" w:type="dxa"/>
            <w:vAlign w:val="center"/>
          </w:tcPr>
          <w:p w14:paraId="4E98B977" w14:textId="77777777" w:rsidR="00E50CE1" w:rsidRPr="0058155E" w:rsidRDefault="00E50CE1" w:rsidP="00CB3F2F">
            <w:pPr>
              <w:pStyle w:val="Form-TableLeft"/>
              <w:jc w:val="both"/>
              <w:rPr>
                <w:rFonts w:cs="Arial"/>
              </w:rPr>
            </w:pPr>
          </w:p>
        </w:tc>
      </w:tr>
      <w:tr w:rsidR="00E50CE1" w:rsidRPr="0058155E" w14:paraId="14B84D43" w14:textId="77777777" w:rsidTr="00FC3763">
        <w:trPr>
          <w:trHeight w:val="397"/>
        </w:trPr>
        <w:tc>
          <w:tcPr>
            <w:tcW w:w="1705" w:type="dxa"/>
            <w:vAlign w:val="center"/>
          </w:tcPr>
          <w:p w14:paraId="01A1AD39" w14:textId="77777777" w:rsidR="00E50CE1" w:rsidRPr="0058155E" w:rsidRDefault="00E50CE1" w:rsidP="00CB3F2F">
            <w:pPr>
              <w:pStyle w:val="Form-TableLeft"/>
              <w:jc w:val="both"/>
              <w:rPr>
                <w:rFonts w:cs="Arial"/>
              </w:rPr>
            </w:pPr>
            <w:r w:rsidRPr="0058155E">
              <w:rPr>
                <w:rFonts w:cs="Arial"/>
              </w:rPr>
              <w:t>Date</w:t>
            </w:r>
          </w:p>
        </w:tc>
        <w:tc>
          <w:tcPr>
            <w:tcW w:w="4050" w:type="dxa"/>
            <w:vAlign w:val="center"/>
          </w:tcPr>
          <w:p w14:paraId="327F11B7" w14:textId="77777777" w:rsidR="00E50CE1" w:rsidRPr="0058155E" w:rsidRDefault="00E50CE1" w:rsidP="00CB3F2F">
            <w:pPr>
              <w:pStyle w:val="Form-TableLeft"/>
              <w:jc w:val="both"/>
              <w:rPr>
                <w:rFonts w:cs="Arial"/>
              </w:rPr>
            </w:pPr>
          </w:p>
        </w:tc>
        <w:tc>
          <w:tcPr>
            <w:tcW w:w="3960" w:type="dxa"/>
            <w:vAlign w:val="center"/>
          </w:tcPr>
          <w:p w14:paraId="4FD76130" w14:textId="77777777" w:rsidR="00E50CE1" w:rsidRPr="0058155E" w:rsidRDefault="00E50CE1" w:rsidP="00CB3F2F">
            <w:pPr>
              <w:pStyle w:val="Form-TableLeft"/>
              <w:jc w:val="both"/>
              <w:rPr>
                <w:rFonts w:cs="Arial"/>
              </w:rPr>
            </w:pPr>
          </w:p>
        </w:tc>
      </w:tr>
      <w:tr w:rsidR="00E50CE1" w:rsidRPr="0058155E" w14:paraId="7B608B78" w14:textId="77777777" w:rsidTr="00FC3763">
        <w:trPr>
          <w:trHeight w:val="454"/>
        </w:trPr>
        <w:tc>
          <w:tcPr>
            <w:tcW w:w="1705" w:type="dxa"/>
            <w:vAlign w:val="center"/>
          </w:tcPr>
          <w:p w14:paraId="7D78C4D3" w14:textId="77777777" w:rsidR="00E50CE1" w:rsidRPr="0058155E" w:rsidRDefault="00E50CE1" w:rsidP="00CB3F2F">
            <w:pPr>
              <w:pStyle w:val="Form-TableLeft"/>
              <w:jc w:val="both"/>
              <w:rPr>
                <w:rFonts w:cs="Arial"/>
              </w:rPr>
            </w:pPr>
            <w:r w:rsidRPr="0058155E">
              <w:rPr>
                <w:rFonts w:cs="Arial"/>
              </w:rPr>
              <w:t>Signature</w:t>
            </w:r>
          </w:p>
        </w:tc>
        <w:tc>
          <w:tcPr>
            <w:tcW w:w="4050" w:type="dxa"/>
            <w:vAlign w:val="center"/>
          </w:tcPr>
          <w:p w14:paraId="1D23C96B" w14:textId="77777777" w:rsidR="00E50CE1" w:rsidRPr="0058155E" w:rsidRDefault="00E50CE1" w:rsidP="00CB3F2F">
            <w:pPr>
              <w:pStyle w:val="Form-TableLeft"/>
              <w:jc w:val="both"/>
              <w:rPr>
                <w:rFonts w:cs="Arial"/>
              </w:rPr>
            </w:pPr>
          </w:p>
        </w:tc>
        <w:tc>
          <w:tcPr>
            <w:tcW w:w="3960" w:type="dxa"/>
          </w:tcPr>
          <w:p w14:paraId="00F2BD9B" w14:textId="77777777" w:rsidR="00E50CE1" w:rsidRPr="0058155E" w:rsidRDefault="00E50CE1" w:rsidP="00CB3F2F">
            <w:pPr>
              <w:pStyle w:val="Form-TableLeft"/>
              <w:jc w:val="both"/>
              <w:rPr>
                <w:rFonts w:cs="Arial"/>
              </w:rPr>
            </w:pPr>
          </w:p>
        </w:tc>
      </w:tr>
    </w:tbl>
    <w:p w14:paraId="41D36239" w14:textId="77777777" w:rsidR="00E50CE1" w:rsidRPr="0058155E" w:rsidRDefault="00E50CE1" w:rsidP="00CB3F2F">
      <w:pPr>
        <w:pStyle w:val="Fill01"/>
        <w:tabs>
          <w:tab w:val="left" w:pos="2790"/>
        </w:tabs>
        <w:jc w:val="both"/>
        <w:rPr>
          <w:rFonts w:cs="Arial"/>
        </w:rPr>
      </w:pPr>
      <w:r w:rsidRPr="0058155E">
        <w:rPr>
          <w:rFonts w:cs="Arial"/>
        </w:rPr>
        <w:tab/>
      </w:r>
    </w:p>
    <w:p w14:paraId="656BEBD0" w14:textId="77777777" w:rsidR="00E50CE1" w:rsidRPr="0058155E" w:rsidRDefault="00E50CE1" w:rsidP="00CB3F2F">
      <w:pPr>
        <w:pStyle w:val="Memo-Header1Unnumbered"/>
        <w:jc w:val="both"/>
        <w:rPr>
          <w:rFonts w:ascii="Arial" w:hAnsi="Arial" w:cs="Arial"/>
        </w:rPr>
      </w:pPr>
    </w:p>
    <w:p w14:paraId="784272DC" w14:textId="77777777" w:rsidR="00E50CE1" w:rsidRPr="0058155E" w:rsidRDefault="00E50CE1" w:rsidP="00CB3F2F">
      <w:pPr>
        <w:pStyle w:val="Memo-Header2Unnumbered"/>
        <w:jc w:val="both"/>
        <w:rPr>
          <w:rFonts w:ascii="Arial" w:eastAsia="FangSong_GB2312" w:hAnsi="Arial" w:cs="Arial"/>
        </w:rPr>
      </w:pPr>
    </w:p>
    <w:p w14:paraId="1477D214" w14:textId="77777777" w:rsidR="00A93135" w:rsidRPr="0058155E" w:rsidRDefault="00A93135" w:rsidP="00CB3F2F">
      <w:pPr>
        <w:pStyle w:val="Memo-Header1Unnumbered"/>
        <w:jc w:val="both"/>
        <w:rPr>
          <w:rFonts w:ascii="Arial" w:eastAsia="FangSong_GB2312" w:hAnsi="Arial" w:cs="Arial"/>
        </w:rPr>
      </w:pPr>
    </w:p>
    <w:sectPr w:rsidR="00A93135" w:rsidRPr="0058155E" w:rsidSect="009B4F83">
      <w:footerReference w:type="default" r:id="rId12"/>
      <w:pgSz w:w="11907" w:h="16840" w:code="9"/>
      <w:pgMar w:top="1440" w:right="1080" w:bottom="1440" w:left="1080" w:header="567" w:footer="284" w:gutter="0"/>
      <w:pgNumType w:start="1"/>
      <w:cols w:space="720"/>
      <w:formProt w:val="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F18F" w14:textId="77777777" w:rsidR="00E72395" w:rsidRDefault="00E72395">
      <w:r>
        <w:separator/>
      </w:r>
    </w:p>
  </w:endnote>
  <w:endnote w:type="continuationSeparator" w:id="0">
    <w:p w14:paraId="374BB58D" w14:textId="77777777" w:rsidR="00E72395" w:rsidRDefault="00E72395">
      <w:r>
        <w:continuationSeparator/>
      </w:r>
    </w:p>
  </w:endnote>
  <w:endnote w:type="continuationNotice" w:id="1">
    <w:p w14:paraId="5ACA0E59" w14:textId="77777777" w:rsidR="00E72395" w:rsidRDefault="00E723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itter">
    <w:altName w:val="Calibri"/>
    <w:panose1 w:val="00000500000000000000"/>
    <w:charset w:val="00"/>
    <w:family w:val="modern"/>
    <w:notTrueType/>
    <w:pitch w:val="variable"/>
    <w:sig w:usb0="00000207" w:usb1="00000000" w:usb2="00000000" w:usb3="00000000" w:csb0="00000097" w:csb1="00000000"/>
  </w:font>
  <w:font w:name="PT Sans">
    <w:panose1 w:val="020B0503020203020204"/>
    <w:charset w:val="00"/>
    <w:family w:val="swiss"/>
    <w:pitch w:val="variable"/>
    <w:sig w:usb0="A00002E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FangSong_GB2312">
    <w:altName w:val="SimSun"/>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1984" w14:textId="439EA645" w:rsidR="00AD493D" w:rsidRPr="00BD7BA8" w:rsidRDefault="00CE4FB1" w:rsidP="008D3D67">
    <w:pPr>
      <w:pStyle w:val="Memo-PageFooter"/>
    </w:pPr>
    <w:fldSimple w:instr=" REF DocType  \* MERGEFORMAT ">
      <w:r>
        <w:t>Terms of Reference</w:t>
      </w:r>
    </w:fldSimple>
    <w:r w:rsidR="004A25EB">
      <w:t>:</w:t>
    </w:r>
    <w:r w:rsidR="00AD493D">
      <w:t xml:space="preserve"> </w:t>
    </w:r>
    <w:fldSimple w:instr=" REF DocTitle  \* MERGEFORMAT ">
      <w:r>
        <w:t>External Consultancy for Project Study, Review or Evaluation</w:t>
      </w:r>
    </w:fldSimple>
    <w:r w:rsidR="00AD493D" w:rsidRPr="00BD7BA8">
      <w:tab/>
      <w:t>P</w:t>
    </w:r>
    <w:r w:rsidR="000F26B3">
      <w:t>AGE</w:t>
    </w:r>
    <w:r w:rsidR="00AD493D" w:rsidRPr="00BD7BA8">
      <w:t xml:space="preserve"> </w:t>
    </w:r>
    <w:r w:rsidR="005017DC">
      <w:fldChar w:fldCharType="begin"/>
    </w:r>
    <w:r w:rsidR="005017DC">
      <w:instrText xml:space="preserve"> PAGE  \* MERGEFORMAT </w:instrText>
    </w:r>
    <w:r w:rsidR="005017DC">
      <w:fldChar w:fldCharType="separate"/>
    </w:r>
    <w:r w:rsidR="00137FF6">
      <w:t>8</w:t>
    </w:r>
    <w:r w:rsidR="005017DC">
      <w:fldChar w:fldCharType="end"/>
    </w:r>
    <w:r w:rsidR="00AD493D" w:rsidRPr="00BD7BA8">
      <w:t xml:space="preserve"> </w:t>
    </w:r>
    <w:r w:rsidR="000F26B3">
      <w:t>OF</w:t>
    </w:r>
    <w:r w:rsidR="00AD493D" w:rsidRPr="00BD7BA8">
      <w:t xml:space="preserve"> </w:t>
    </w:r>
    <w:fldSimple w:instr=" SECTIONPAGES  \* MERGEFORMAT ">
      <w:r w:rsidR="00425CFE">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8A99" w14:textId="77777777" w:rsidR="00E72395" w:rsidRDefault="00E72395">
      <w:r>
        <w:separator/>
      </w:r>
    </w:p>
  </w:footnote>
  <w:footnote w:type="continuationSeparator" w:id="0">
    <w:p w14:paraId="0BD4EC6F" w14:textId="77777777" w:rsidR="00E72395" w:rsidRDefault="00E72395">
      <w:r>
        <w:continuationSeparator/>
      </w:r>
    </w:p>
  </w:footnote>
  <w:footnote w:type="continuationNotice" w:id="1">
    <w:p w14:paraId="5EDAE2A7" w14:textId="77777777" w:rsidR="00E72395" w:rsidRDefault="00E72395">
      <w:pPr>
        <w:spacing w:line="240" w:lineRule="auto"/>
      </w:pPr>
    </w:p>
  </w:footnote>
  <w:footnote w:id="2">
    <w:p w14:paraId="32A1E2CF" w14:textId="1B511C95" w:rsidR="00C518C9" w:rsidRPr="00C518C9" w:rsidRDefault="00C518C9" w:rsidP="00170BB9">
      <w:pPr>
        <w:pStyle w:val="FootnoteText"/>
        <w:jc w:val="left"/>
        <w:rPr>
          <w:lang w:val="en-US"/>
        </w:rPr>
      </w:pPr>
      <w:r>
        <w:rPr>
          <w:rStyle w:val="FootnoteReference"/>
        </w:rPr>
        <w:footnoteRef/>
      </w:r>
      <w:r>
        <w:t xml:space="preserve"> </w:t>
      </w:r>
      <w:r w:rsidR="00170BB9" w:rsidRPr="00170BB9">
        <w:t>The consultant is requested to propose the key religious texts, scriptures, commentaries, and other relevant sources to be reviewed</w:t>
      </w:r>
      <w:r w:rsidR="00170BB9">
        <w:t xml:space="preserve"> </w:t>
      </w:r>
      <w:r w:rsidR="00170BB9" w:rsidRPr="00170BB9">
        <w:t>under</w:t>
      </w:r>
      <w:r w:rsidR="00170BB9">
        <w:t xml:space="preserve"> </w:t>
      </w:r>
      <w:r w:rsidR="00170BB9" w:rsidRPr="00170BB9">
        <w:t>each faith tradition. The final selection of sources will be discussed and agreed upon during the inception meeting.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1F9053F2"/>
    <w:lvl w:ilvl="0">
      <w:start w:val="1"/>
      <w:numFmt w:val="decimal"/>
      <w:pStyle w:val="Heading1"/>
      <w:lvlText w:val="%1."/>
      <w:lvlJc w:val="left"/>
      <w:pPr>
        <w:tabs>
          <w:tab w:val="num" w:pos="1404"/>
        </w:tabs>
        <w:ind w:left="1121" w:hanging="851"/>
      </w:pPr>
      <w:rPr>
        <w:rFonts w:hint="default"/>
        <w:color w:val="000000" w:themeColor="text1"/>
        <w:sz w:val="40"/>
        <w:szCs w:val="40"/>
      </w:rPr>
    </w:lvl>
    <w:lvl w:ilvl="1">
      <w:start w:val="1"/>
      <w:numFmt w:val="decimal"/>
      <w:pStyle w:val="Heading2"/>
      <w:lvlText w:val="%1.%2"/>
      <w:lvlJc w:val="left"/>
      <w:pPr>
        <w:tabs>
          <w:tab w:val="num" w:pos="1276"/>
        </w:tabs>
        <w:ind w:left="993" w:hanging="851"/>
      </w:pPr>
      <w:rPr>
        <w:rFonts w:ascii="Arial" w:hAnsi="Arial" w:cs="Arial" w:hint="default"/>
        <w:sz w:val="24"/>
        <w:szCs w:val="24"/>
      </w:rPr>
    </w:lvl>
    <w:lvl w:ilvl="2">
      <w:start w:val="1"/>
      <w:numFmt w:val="decimal"/>
      <w:pStyle w:val="Heading3"/>
      <w:lvlText w:val="%1.%2.%3"/>
      <w:lvlJc w:val="left"/>
      <w:pPr>
        <w:tabs>
          <w:tab w:val="num" w:pos="1134"/>
        </w:tabs>
        <w:ind w:left="851" w:hanging="851"/>
      </w:pPr>
      <w:rPr>
        <w:rFonts w:hint="default"/>
      </w:rPr>
    </w:lvl>
    <w:lvl w:ilvl="3">
      <w:start w:val="1"/>
      <w:numFmt w:val="decimal"/>
      <w:pStyle w:val="Heading4"/>
      <w:lvlText w:val="%1.%2.%3.%4"/>
      <w:lvlJc w:val="left"/>
      <w:pPr>
        <w:tabs>
          <w:tab w:val="num" w:pos="1134"/>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2" w15:restartNumberingAfterBreak="0">
    <w:nsid w:val="025F2D1E"/>
    <w:multiLevelType w:val="multilevel"/>
    <w:tmpl w:val="EC32E9F6"/>
    <w:lvl w:ilvl="0">
      <w:start w:val="1"/>
      <w:numFmt w:val="bullet"/>
      <w:pStyle w:val="Memo-BodyTextRemarkBullet1"/>
      <w:lvlText w:val=""/>
      <w:lvlJc w:val="left"/>
      <w:pPr>
        <w:tabs>
          <w:tab w:val="num" w:pos="567"/>
        </w:tabs>
        <w:ind w:left="284" w:firstLine="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016470"/>
    <w:multiLevelType w:val="multilevel"/>
    <w:tmpl w:val="E7E831AA"/>
    <w:lvl w:ilvl="0">
      <w:start w:val="1"/>
      <w:numFmt w:val="bullet"/>
      <w:pStyle w:val="Memo-BodyTextBullet1"/>
      <w:lvlText w:val=""/>
      <w:lvlJc w:val="left"/>
      <w:pPr>
        <w:tabs>
          <w:tab w:val="num" w:pos="851"/>
        </w:tabs>
        <w:ind w:left="851" w:hanging="426"/>
      </w:pPr>
      <w:rPr>
        <w:rFonts w:ascii="Wingdings" w:hAnsi="Wingdings" w:hint="default"/>
        <w:b w:val="0"/>
        <w:i w:val="0"/>
        <w:color w:val="auto"/>
        <w:sz w:val="20"/>
      </w:rPr>
    </w:lvl>
    <w:lvl w:ilvl="1">
      <w:start w:val="1"/>
      <w:numFmt w:val="bullet"/>
      <w:pStyle w:val="Memo-BodyTextBullet2"/>
      <w:lvlText w:val=""/>
      <w:lvlJc w:val="left"/>
      <w:pPr>
        <w:tabs>
          <w:tab w:val="num" w:pos="1276"/>
        </w:tabs>
        <w:ind w:left="1276" w:hanging="425"/>
      </w:pPr>
      <w:rPr>
        <w:rFonts w:ascii="Symbol" w:hAnsi="Symbol" w:hint="default"/>
        <w:b w:val="0"/>
        <w:i w:val="0"/>
        <w:color w:val="808080"/>
        <w:sz w:val="20"/>
      </w:rPr>
    </w:lvl>
    <w:lvl w:ilvl="2">
      <w:start w:val="1"/>
      <w:numFmt w:val="bullet"/>
      <w:pStyle w:val="Memo-BodyTextBullet3"/>
      <w:lvlText w:val=""/>
      <w:lvlJc w:val="left"/>
      <w:pPr>
        <w:tabs>
          <w:tab w:val="num" w:pos="1701"/>
        </w:tabs>
        <w:ind w:left="1701" w:hanging="425"/>
      </w:pPr>
      <w:rPr>
        <w:rFonts w:ascii="Symbol" w:hAnsi="Symbol" w:hint="default"/>
        <w:color w:val="auto"/>
      </w:rPr>
    </w:lvl>
    <w:lvl w:ilvl="3">
      <w:start w:val="1"/>
      <w:numFmt w:val="decimal"/>
      <w:lvlText w:val="%1.%2.%3.%4"/>
      <w:lvlJc w:val="right"/>
      <w:pPr>
        <w:tabs>
          <w:tab w:val="num" w:pos="2032"/>
        </w:tabs>
        <w:ind w:left="1672" w:firstLine="0"/>
      </w:pPr>
      <w:rPr>
        <w:rFonts w:hint="default"/>
      </w:rPr>
    </w:lvl>
    <w:lvl w:ilvl="4">
      <w:start w:val="1"/>
      <w:numFmt w:val="decimal"/>
      <w:lvlText w:val="%1.%2.%3.%4.%5"/>
      <w:lvlJc w:val="right"/>
      <w:pPr>
        <w:tabs>
          <w:tab w:val="num" w:pos="2032"/>
        </w:tabs>
        <w:ind w:left="1672" w:firstLine="0"/>
      </w:pPr>
      <w:rPr>
        <w:rFonts w:hint="default"/>
      </w:rPr>
    </w:lvl>
    <w:lvl w:ilvl="5">
      <w:start w:val="1"/>
      <w:numFmt w:val="decimal"/>
      <w:lvlText w:val="%1.%2.%3.%4.%5.%6"/>
      <w:lvlJc w:val="left"/>
      <w:pPr>
        <w:tabs>
          <w:tab w:val="num" w:pos="1672"/>
        </w:tabs>
        <w:ind w:left="1672" w:firstLine="0"/>
      </w:pPr>
      <w:rPr>
        <w:rFonts w:hint="default"/>
      </w:rPr>
    </w:lvl>
    <w:lvl w:ilvl="6">
      <w:start w:val="1"/>
      <w:numFmt w:val="decimal"/>
      <w:lvlText w:val="%1.%2.%3.%4.%5.%6.%7"/>
      <w:lvlJc w:val="left"/>
      <w:pPr>
        <w:tabs>
          <w:tab w:val="num" w:pos="1672"/>
        </w:tabs>
        <w:ind w:left="1672" w:firstLine="0"/>
      </w:pPr>
      <w:rPr>
        <w:rFonts w:hint="default"/>
      </w:rPr>
    </w:lvl>
    <w:lvl w:ilvl="7">
      <w:start w:val="1"/>
      <w:numFmt w:val="upperLetter"/>
      <w:lvlText w:val="Bijlage %8."/>
      <w:lvlJc w:val="left"/>
      <w:pPr>
        <w:tabs>
          <w:tab w:val="num" w:pos="3112"/>
        </w:tabs>
        <w:ind w:left="1672" w:firstLine="0"/>
      </w:pPr>
      <w:rPr>
        <w:rFonts w:hint="default"/>
      </w:rPr>
    </w:lvl>
    <w:lvl w:ilvl="8">
      <w:start w:val="1"/>
      <w:numFmt w:val="upperRoman"/>
      <w:lvlText w:val="%9."/>
      <w:lvlJc w:val="left"/>
      <w:pPr>
        <w:tabs>
          <w:tab w:val="num" w:pos="1672"/>
        </w:tabs>
        <w:ind w:left="1672" w:firstLine="0"/>
      </w:pPr>
      <w:rPr>
        <w:rFonts w:hint="default"/>
      </w:rPr>
    </w:lvl>
  </w:abstractNum>
  <w:abstractNum w:abstractNumId="4" w15:restartNumberingAfterBreak="0">
    <w:nsid w:val="09BA49F6"/>
    <w:multiLevelType w:val="hybridMultilevel"/>
    <w:tmpl w:val="6024E49A"/>
    <w:lvl w:ilvl="0" w:tplc="9B7A03EC">
      <w:start w:val="1"/>
      <w:numFmt w:val="bullet"/>
      <w:lvlText w:val="•"/>
      <w:lvlJc w:val="left"/>
      <w:pPr>
        <w:ind w:left="460" w:hanging="260"/>
      </w:pPr>
    </w:lvl>
    <w:lvl w:ilvl="1" w:tplc="DD4890F6">
      <w:start w:val="1"/>
      <w:numFmt w:val="bullet"/>
      <w:lvlText w:val="◦"/>
      <w:lvlJc w:val="left"/>
      <w:pPr>
        <w:ind w:left="820" w:hanging="260"/>
      </w:pPr>
    </w:lvl>
    <w:lvl w:ilvl="2" w:tplc="A672D3E4">
      <w:numFmt w:val="decimal"/>
      <w:lvlText w:val=""/>
      <w:lvlJc w:val="left"/>
    </w:lvl>
    <w:lvl w:ilvl="3" w:tplc="6EDC86A0">
      <w:numFmt w:val="decimal"/>
      <w:lvlText w:val=""/>
      <w:lvlJc w:val="left"/>
    </w:lvl>
    <w:lvl w:ilvl="4" w:tplc="36F027C2">
      <w:numFmt w:val="decimal"/>
      <w:lvlText w:val=""/>
      <w:lvlJc w:val="left"/>
    </w:lvl>
    <w:lvl w:ilvl="5" w:tplc="8EE0BCD8">
      <w:numFmt w:val="decimal"/>
      <w:lvlText w:val=""/>
      <w:lvlJc w:val="left"/>
    </w:lvl>
    <w:lvl w:ilvl="6" w:tplc="342E1C22">
      <w:numFmt w:val="decimal"/>
      <w:lvlText w:val=""/>
      <w:lvlJc w:val="left"/>
    </w:lvl>
    <w:lvl w:ilvl="7" w:tplc="95683760">
      <w:numFmt w:val="decimal"/>
      <w:lvlText w:val=""/>
      <w:lvlJc w:val="left"/>
    </w:lvl>
    <w:lvl w:ilvl="8" w:tplc="E0F0D1A6">
      <w:numFmt w:val="decimal"/>
      <w:lvlText w:val=""/>
      <w:lvlJc w:val="left"/>
    </w:lvl>
  </w:abstractNum>
  <w:abstractNum w:abstractNumId="5" w15:restartNumberingAfterBreak="0">
    <w:nsid w:val="0A824427"/>
    <w:multiLevelType w:val="multilevel"/>
    <w:tmpl w:val="9044E3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D74ECD"/>
    <w:multiLevelType w:val="hybridMultilevel"/>
    <w:tmpl w:val="3E92D14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C3113F"/>
    <w:multiLevelType w:val="multilevel"/>
    <w:tmpl w:val="A5265274"/>
    <w:lvl w:ilvl="0">
      <w:start w:val="3"/>
      <w:numFmt w:val="decimal"/>
      <w:lvlText w:val="%1."/>
      <w:lvlJc w:val="left"/>
      <w:pPr>
        <w:ind w:left="540" w:hanging="540"/>
      </w:pPr>
      <w:rPr>
        <w:rFonts w:hint="default"/>
      </w:rPr>
    </w:lvl>
    <w:lvl w:ilvl="1">
      <w:start w:val="2"/>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8" w15:restartNumberingAfterBreak="0">
    <w:nsid w:val="1FA23127"/>
    <w:multiLevelType w:val="hybridMultilevel"/>
    <w:tmpl w:val="CAA6C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F52D36"/>
    <w:multiLevelType w:val="hybridMultilevel"/>
    <w:tmpl w:val="70B8D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332F77"/>
    <w:multiLevelType w:val="multilevel"/>
    <w:tmpl w:val="A7502EEC"/>
    <w:lvl w:ilvl="0">
      <w:start w:val="1"/>
      <w:numFmt w:val="decimal"/>
      <w:lvlText w:val="%1."/>
      <w:lvlJc w:val="left"/>
      <w:pPr>
        <w:tabs>
          <w:tab w:val="num" w:pos="1134"/>
        </w:tabs>
        <w:ind w:left="851" w:hanging="851"/>
      </w:pPr>
      <w:rPr>
        <w:rFonts w:hint="default"/>
      </w:rPr>
    </w:lvl>
    <w:lvl w:ilvl="1">
      <w:numFmt w:val="bullet"/>
      <w:lvlText w:val="•"/>
      <w:lvlJc w:val="left"/>
      <w:pPr>
        <w:ind w:left="850" w:hanging="580"/>
      </w:pPr>
      <w:rPr>
        <w:rFonts w:ascii="Arial" w:eastAsia="Times New Roman" w:hAnsi="Arial" w:cs="Arial"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2D0F6228"/>
    <w:multiLevelType w:val="hybridMultilevel"/>
    <w:tmpl w:val="DD0828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57984"/>
    <w:multiLevelType w:val="hybridMultilevel"/>
    <w:tmpl w:val="7E32A828"/>
    <w:lvl w:ilvl="0" w:tplc="2CC01144">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0B75A6"/>
    <w:multiLevelType w:val="hybridMultilevel"/>
    <w:tmpl w:val="506801EA"/>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4" w15:restartNumberingAfterBreak="0">
    <w:nsid w:val="38D1596E"/>
    <w:multiLevelType w:val="hybridMultilevel"/>
    <w:tmpl w:val="2B1E6B8E"/>
    <w:lvl w:ilvl="0" w:tplc="DCBEEFCE">
      <w:numFmt w:val="bullet"/>
      <w:lvlText w:val="•"/>
      <w:lvlJc w:val="left"/>
      <w:pPr>
        <w:ind w:left="1060" w:hanging="70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25DAB"/>
    <w:multiLevelType w:val="hybridMultilevel"/>
    <w:tmpl w:val="7478A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342311"/>
    <w:multiLevelType w:val="hybridMultilevel"/>
    <w:tmpl w:val="FDECCE52"/>
    <w:lvl w:ilvl="0" w:tplc="6756E7FE">
      <w:start w:val="1"/>
      <w:numFmt w:val="bullet"/>
      <w:pStyle w:val="Memo-BoxBullet1Arrow"/>
      <w:lvlText w:val="Ü"/>
      <w:lvlJc w:val="left"/>
      <w:pPr>
        <w:ind w:left="890" w:hanging="360"/>
      </w:pPr>
      <w:rPr>
        <w:rFonts w:ascii="Wingdings" w:hAnsi="Wingdings" w:hint="default"/>
        <w:u w:color="E30613"/>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3D5E7051"/>
    <w:multiLevelType w:val="hybridMultilevel"/>
    <w:tmpl w:val="44C230F4"/>
    <w:lvl w:ilvl="0" w:tplc="9CB414BE">
      <w:numFmt w:val="bullet"/>
      <w:lvlText w:val="•"/>
      <w:lvlJc w:val="left"/>
      <w:pPr>
        <w:ind w:left="580" w:hanging="58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4F219D"/>
    <w:multiLevelType w:val="hybridMultilevel"/>
    <w:tmpl w:val="604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D3714E"/>
    <w:multiLevelType w:val="multilevel"/>
    <w:tmpl w:val="EE4ED7B0"/>
    <w:lvl w:ilvl="0">
      <w:start w:val="1"/>
      <w:numFmt w:val="bullet"/>
      <w:pStyle w:val="Memo-TableBullet1"/>
      <w:lvlText w:val=""/>
      <w:lvlJc w:val="left"/>
      <w:pPr>
        <w:tabs>
          <w:tab w:val="num" w:pos="284"/>
        </w:tabs>
        <w:ind w:left="284" w:hanging="227"/>
      </w:pPr>
      <w:rPr>
        <w:rFonts w:ascii="Wingdings" w:hAnsi="Wingdings" w:hint="default"/>
      </w:rPr>
    </w:lvl>
    <w:lvl w:ilvl="1">
      <w:start w:val="1"/>
      <w:numFmt w:val="bullet"/>
      <w:pStyle w:val="Memo-TableBullet2"/>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666496B"/>
    <w:multiLevelType w:val="hybridMultilevel"/>
    <w:tmpl w:val="95D47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B730AEE"/>
    <w:multiLevelType w:val="multilevel"/>
    <w:tmpl w:val="3F482964"/>
    <w:lvl w:ilvl="0">
      <w:start w:val="1"/>
      <w:numFmt w:val="decimal"/>
      <w:pStyle w:val="Memo-BodyTextNumbering1"/>
      <w:lvlText w:val="%1."/>
      <w:lvlJc w:val="left"/>
      <w:pPr>
        <w:tabs>
          <w:tab w:val="num" w:pos="851"/>
        </w:tabs>
        <w:ind w:left="851" w:hanging="426"/>
      </w:pPr>
      <w:rPr>
        <w:rFonts w:ascii="Arial" w:hAnsi="Arial" w:hint="default"/>
        <w:b w:val="0"/>
        <w:i w:val="0"/>
        <w:color w:val="auto"/>
        <w:sz w:val="22"/>
      </w:rPr>
    </w:lvl>
    <w:lvl w:ilvl="1">
      <w:start w:val="1"/>
      <w:numFmt w:val="lowerLetter"/>
      <w:pStyle w:val="Memo-BodyTextNumbering2"/>
      <w:lvlText w:val="%2."/>
      <w:lvlJc w:val="left"/>
      <w:pPr>
        <w:tabs>
          <w:tab w:val="num" w:pos="1276"/>
        </w:tabs>
        <w:ind w:left="1276" w:hanging="425"/>
      </w:pPr>
      <w:rPr>
        <w:rFonts w:ascii="Arial" w:hAnsi="Arial" w:hint="default"/>
        <w:b w:val="0"/>
        <w:i w:val="0"/>
        <w:color w:val="auto"/>
        <w:sz w:val="22"/>
      </w:rPr>
    </w:lvl>
    <w:lvl w:ilvl="2">
      <w:start w:val="1"/>
      <w:numFmt w:val="decimal"/>
      <w:pStyle w:val="Memo-BodyTextNumbering3"/>
      <w:lvlText w:val="%3."/>
      <w:lvlJc w:val="left"/>
      <w:pPr>
        <w:tabs>
          <w:tab w:val="num" w:pos="1701"/>
        </w:tabs>
        <w:ind w:left="1701" w:hanging="425"/>
      </w:pPr>
      <w:rPr>
        <w:rFonts w:ascii="Arial" w:hAnsi="Arial" w:hint="default"/>
        <w:b w:val="0"/>
        <w:i w:val="0"/>
        <w:sz w:val="22"/>
      </w:rPr>
    </w:lvl>
    <w:lvl w:ilvl="3">
      <w:start w:val="1"/>
      <w:numFmt w:val="decimal"/>
      <w:lvlText w:val="%1.%2.%3.%4"/>
      <w:lvlJc w:val="right"/>
      <w:pPr>
        <w:tabs>
          <w:tab w:val="num" w:pos="785"/>
        </w:tabs>
        <w:ind w:left="425" w:firstLine="0"/>
      </w:pPr>
      <w:rPr>
        <w:rFonts w:hint="default"/>
      </w:rPr>
    </w:lvl>
    <w:lvl w:ilvl="4">
      <w:start w:val="1"/>
      <w:numFmt w:val="decimal"/>
      <w:lvlText w:val="%1.%2.%3.%4.%5"/>
      <w:lvlJc w:val="right"/>
      <w:pPr>
        <w:tabs>
          <w:tab w:val="num" w:pos="785"/>
        </w:tabs>
        <w:ind w:left="425" w:firstLine="0"/>
      </w:pPr>
      <w:rPr>
        <w:rFonts w:hint="default"/>
      </w:rPr>
    </w:lvl>
    <w:lvl w:ilvl="5">
      <w:start w:val="1"/>
      <w:numFmt w:val="none"/>
      <w:lvlText w:val=""/>
      <w:lvlJc w:val="left"/>
      <w:pPr>
        <w:tabs>
          <w:tab w:val="num" w:pos="425"/>
        </w:tabs>
        <w:ind w:left="425" w:firstLine="0"/>
      </w:pPr>
      <w:rPr>
        <w:rFonts w:hint="default"/>
      </w:rPr>
    </w:lvl>
    <w:lvl w:ilvl="6">
      <w:start w:val="1"/>
      <w:numFmt w:val="decimal"/>
      <w:lvlText w:val="%1.%2.%3.%4.%5.%6.%7"/>
      <w:lvlJc w:val="left"/>
      <w:pPr>
        <w:tabs>
          <w:tab w:val="num" w:pos="425"/>
        </w:tabs>
        <w:ind w:left="425" w:firstLine="0"/>
      </w:pPr>
      <w:rPr>
        <w:rFonts w:hint="default"/>
      </w:rPr>
    </w:lvl>
    <w:lvl w:ilvl="7">
      <w:start w:val="1"/>
      <w:numFmt w:val="upperLetter"/>
      <w:lvlText w:val="Bijlage %8."/>
      <w:lvlJc w:val="left"/>
      <w:pPr>
        <w:tabs>
          <w:tab w:val="num" w:pos="1865"/>
        </w:tabs>
        <w:ind w:left="425" w:firstLine="0"/>
      </w:pPr>
      <w:rPr>
        <w:rFonts w:hint="default"/>
      </w:rPr>
    </w:lvl>
    <w:lvl w:ilvl="8">
      <w:start w:val="1"/>
      <w:numFmt w:val="upperRoman"/>
      <w:lvlText w:val="%9."/>
      <w:lvlJc w:val="left"/>
      <w:pPr>
        <w:tabs>
          <w:tab w:val="num" w:pos="425"/>
        </w:tabs>
        <w:ind w:left="425" w:firstLine="0"/>
      </w:pPr>
      <w:rPr>
        <w:rFonts w:hint="default"/>
      </w:rPr>
    </w:lvl>
  </w:abstractNum>
  <w:abstractNum w:abstractNumId="22" w15:restartNumberingAfterBreak="0">
    <w:nsid w:val="61F67699"/>
    <w:multiLevelType w:val="hybridMultilevel"/>
    <w:tmpl w:val="1794E3F0"/>
    <w:lvl w:ilvl="0" w:tplc="0330AEE2">
      <w:start w:val="1"/>
      <w:numFmt w:val="bullet"/>
      <w:lvlText w:val="•"/>
      <w:lvlJc w:val="left"/>
      <w:pPr>
        <w:ind w:left="460" w:hanging="260"/>
      </w:pPr>
    </w:lvl>
    <w:lvl w:ilvl="1" w:tplc="BC2EBA6A">
      <w:start w:val="1"/>
      <w:numFmt w:val="bullet"/>
      <w:lvlText w:val="◦"/>
      <w:lvlJc w:val="left"/>
      <w:pPr>
        <w:ind w:left="820" w:hanging="260"/>
      </w:pPr>
    </w:lvl>
    <w:lvl w:ilvl="2" w:tplc="12A81522">
      <w:numFmt w:val="decimal"/>
      <w:lvlText w:val=""/>
      <w:lvlJc w:val="left"/>
    </w:lvl>
    <w:lvl w:ilvl="3" w:tplc="FB86CFB8">
      <w:numFmt w:val="decimal"/>
      <w:lvlText w:val=""/>
      <w:lvlJc w:val="left"/>
    </w:lvl>
    <w:lvl w:ilvl="4" w:tplc="49F474CA">
      <w:numFmt w:val="decimal"/>
      <w:lvlText w:val=""/>
      <w:lvlJc w:val="left"/>
    </w:lvl>
    <w:lvl w:ilvl="5" w:tplc="F5E03508">
      <w:numFmt w:val="decimal"/>
      <w:lvlText w:val=""/>
      <w:lvlJc w:val="left"/>
    </w:lvl>
    <w:lvl w:ilvl="6" w:tplc="C5FA966C">
      <w:numFmt w:val="decimal"/>
      <w:lvlText w:val=""/>
      <w:lvlJc w:val="left"/>
    </w:lvl>
    <w:lvl w:ilvl="7" w:tplc="5AEA1D64">
      <w:numFmt w:val="decimal"/>
      <w:lvlText w:val=""/>
      <w:lvlJc w:val="left"/>
    </w:lvl>
    <w:lvl w:ilvl="8" w:tplc="DEE486E0">
      <w:numFmt w:val="decimal"/>
      <w:lvlText w:val=""/>
      <w:lvlJc w:val="left"/>
    </w:lvl>
  </w:abstractNum>
  <w:abstractNum w:abstractNumId="23" w15:restartNumberingAfterBreak="0">
    <w:nsid w:val="63020A7F"/>
    <w:multiLevelType w:val="hybridMultilevel"/>
    <w:tmpl w:val="32C61E88"/>
    <w:lvl w:ilvl="0" w:tplc="DCBEEFCE">
      <w:numFmt w:val="bullet"/>
      <w:lvlText w:val="•"/>
      <w:lvlJc w:val="left"/>
      <w:pPr>
        <w:ind w:left="1060" w:hanging="70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BC60AC"/>
    <w:multiLevelType w:val="hybridMultilevel"/>
    <w:tmpl w:val="76B2E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90A6C88"/>
    <w:multiLevelType w:val="multilevel"/>
    <w:tmpl w:val="0654420E"/>
    <w:lvl w:ilvl="0">
      <w:start w:val="1"/>
      <w:numFmt w:val="bullet"/>
      <w:pStyle w:val="Memo-CoverPage08Bullet1"/>
      <w:lvlText w:val=""/>
      <w:lvlJc w:val="left"/>
      <w:pPr>
        <w:ind w:left="567" w:hanging="283"/>
      </w:pPr>
      <w:rPr>
        <w:rFonts w:ascii="Wingdings" w:hAnsi="Wingdings" w:hint="default"/>
      </w:rPr>
    </w:lvl>
    <w:lvl w:ilvl="1">
      <w:start w:val="1"/>
      <w:numFmt w:val="bullet"/>
      <w:lvlText w:val="o"/>
      <w:lvlJc w:val="left"/>
      <w:pPr>
        <w:ind w:left="1361" w:hanging="283"/>
      </w:pPr>
      <w:rPr>
        <w:rFonts w:ascii="Courier New" w:hAnsi="Courier New" w:cs="Courier New" w:hint="default"/>
      </w:rPr>
    </w:lvl>
    <w:lvl w:ilvl="2">
      <w:start w:val="1"/>
      <w:numFmt w:val="bullet"/>
      <w:lvlText w:val=""/>
      <w:lvlJc w:val="left"/>
      <w:pPr>
        <w:ind w:left="2155" w:hanging="283"/>
      </w:pPr>
      <w:rPr>
        <w:rFonts w:ascii="Wingdings" w:hAnsi="Wingdings" w:hint="default"/>
      </w:rPr>
    </w:lvl>
    <w:lvl w:ilvl="3">
      <w:start w:val="1"/>
      <w:numFmt w:val="bullet"/>
      <w:lvlText w:val=""/>
      <w:lvlJc w:val="left"/>
      <w:pPr>
        <w:ind w:left="2949" w:hanging="283"/>
      </w:pPr>
      <w:rPr>
        <w:rFonts w:ascii="Symbol" w:hAnsi="Symbol" w:hint="default"/>
      </w:rPr>
    </w:lvl>
    <w:lvl w:ilvl="4">
      <w:start w:val="1"/>
      <w:numFmt w:val="bullet"/>
      <w:lvlText w:val="o"/>
      <w:lvlJc w:val="left"/>
      <w:pPr>
        <w:ind w:left="3743"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331" w:hanging="283"/>
      </w:pPr>
      <w:rPr>
        <w:rFonts w:ascii="Symbol" w:hAnsi="Symbol" w:hint="default"/>
      </w:rPr>
    </w:lvl>
    <w:lvl w:ilvl="7">
      <w:start w:val="1"/>
      <w:numFmt w:val="bullet"/>
      <w:lvlText w:val="o"/>
      <w:lvlJc w:val="left"/>
      <w:pPr>
        <w:ind w:left="6125" w:hanging="283"/>
      </w:pPr>
      <w:rPr>
        <w:rFonts w:ascii="Courier New" w:hAnsi="Courier New" w:cs="Courier New" w:hint="default"/>
      </w:rPr>
    </w:lvl>
    <w:lvl w:ilvl="8">
      <w:start w:val="1"/>
      <w:numFmt w:val="bullet"/>
      <w:lvlText w:val=""/>
      <w:lvlJc w:val="left"/>
      <w:pPr>
        <w:ind w:left="6919" w:hanging="283"/>
      </w:pPr>
      <w:rPr>
        <w:rFonts w:ascii="Wingdings" w:hAnsi="Wingdings" w:hint="default"/>
      </w:rPr>
    </w:lvl>
  </w:abstractNum>
  <w:abstractNum w:abstractNumId="26" w15:restartNumberingAfterBreak="0">
    <w:nsid w:val="6B8D3E45"/>
    <w:multiLevelType w:val="multilevel"/>
    <w:tmpl w:val="A78E92C0"/>
    <w:lvl w:ilvl="0">
      <w:start w:val="1"/>
      <w:numFmt w:val="bullet"/>
      <w:pStyle w:val="Memo-BodyTextBullet1Arrow"/>
      <w:lvlText w:val=""/>
      <w:lvlJc w:val="left"/>
      <w:pPr>
        <w:ind w:left="851" w:hanging="426"/>
      </w:pPr>
      <w:rPr>
        <w:rFonts w:ascii="Wingdings" w:hAnsi="Wingdings" w:hint="default"/>
        <w:color w:val="000000" w:themeColor="text1"/>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7" w15:restartNumberingAfterBreak="0">
    <w:nsid w:val="745837AC"/>
    <w:multiLevelType w:val="multilevel"/>
    <w:tmpl w:val="64CA2CA2"/>
    <w:lvl w:ilvl="0">
      <w:start w:val="1"/>
      <w:numFmt w:val="bullet"/>
      <w:pStyle w:val="Memo-TableBullet1Arrow"/>
      <w:lvlText w:val=""/>
      <w:lvlJc w:val="left"/>
      <w:pPr>
        <w:ind w:left="284" w:hanging="227"/>
      </w:pPr>
      <w:rPr>
        <w:rFonts w:ascii="Wingdings" w:hAnsi="Wingdings" w:hint="default"/>
        <w:color w:val="000000" w:themeColor="text1"/>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8" w15:restartNumberingAfterBreak="0">
    <w:nsid w:val="775661D2"/>
    <w:multiLevelType w:val="hybridMultilevel"/>
    <w:tmpl w:val="124AE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9020B93"/>
    <w:multiLevelType w:val="hybridMultilevel"/>
    <w:tmpl w:val="EF1A423E"/>
    <w:lvl w:ilvl="0" w:tplc="23EEB2DA">
      <w:numFmt w:val="bullet"/>
      <w:lvlText w:val="-"/>
      <w:lvlJc w:val="left"/>
      <w:pPr>
        <w:ind w:left="717" w:hanging="360"/>
      </w:pPr>
      <w:rPr>
        <w:rFonts w:ascii="Arial" w:eastAsia="Times New Roman" w:hAnsi="Arial" w:cs="Aria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num w:numId="1" w16cid:durableId="1880043632">
    <w:abstractNumId w:val="1"/>
  </w:num>
  <w:num w:numId="2" w16cid:durableId="1698001484">
    <w:abstractNumId w:val="3"/>
  </w:num>
  <w:num w:numId="3" w16cid:durableId="1925994559">
    <w:abstractNumId w:val="21"/>
  </w:num>
  <w:num w:numId="4" w16cid:durableId="1751462487">
    <w:abstractNumId w:val="2"/>
  </w:num>
  <w:num w:numId="5" w16cid:durableId="1380739964">
    <w:abstractNumId w:val="25"/>
  </w:num>
  <w:num w:numId="6" w16cid:durableId="625165264">
    <w:abstractNumId w:val="27"/>
  </w:num>
  <w:num w:numId="7" w16cid:durableId="1553954933">
    <w:abstractNumId w:val="19"/>
  </w:num>
  <w:num w:numId="8" w16cid:durableId="1028873969">
    <w:abstractNumId w:val="26"/>
  </w:num>
  <w:num w:numId="9" w16cid:durableId="1620575462">
    <w:abstractNumId w:val="16"/>
  </w:num>
  <w:num w:numId="10" w16cid:durableId="9869316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228080">
    <w:abstractNumId w:val="11"/>
  </w:num>
  <w:num w:numId="12" w16cid:durableId="1332373940">
    <w:abstractNumId w:val="18"/>
  </w:num>
  <w:num w:numId="13" w16cid:durableId="1248734573">
    <w:abstractNumId w:val="0"/>
  </w:num>
  <w:num w:numId="14" w16cid:durableId="1183859764">
    <w:abstractNumId w:val="12"/>
  </w:num>
  <w:num w:numId="15" w16cid:durableId="466629927">
    <w:abstractNumId w:val="5"/>
  </w:num>
  <w:num w:numId="16" w16cid:durableId="1530726320">
    <w:abstractNumId w:val="6"/>
  </w:num>
  <w:num w:numId="17" w16cid:durableId="1738892835">
    <w:abstractNumId w:val="9"/>
  </w:num>
  <w:num w:numId="18" w16cid:durableId="1673601941">
    <w:abstractNumId w:val="17"/>
  </w:num>
  <w:num w:numId="19" w16cid:durableId="1095245322">
    <w:abstractNumId w:val="7"/>
  </w:num>
  <w:num w:numId="20" w16cid:durableId="1931964751">
    <w:abstractNumId w:val="10"/>
  </w:num>
  <w:num w:numId="21" w16cid:durableId="1880437485">
    <w:abstractNumId w:val="24"/>
  </w:num>
  <w:num w:numId="22" w16cid:durableId="894782174">
    <w:abstractNumId w:val="23"/>
  </w:num>
  <w:num w:numId="23" w16cid:durableId="793326074">
    <w:abstractNumId w:val="1"/>
    <w:lvlOverride w:ilvl="0">
      <w:startOverride w:val="2"/>
    </w:lvlOverride>
    <w:lvlOverride w:ilvl="1">
      <w:startOverride w:val="3"/>
    </w:lvlOverride>
  </w:num>
  <w:num w:numId="24" w16cid:durableId="1677419007">
    <w:abstractNumId w:val="14"/>
  </w:num>
  <w:num w:numId="25" w16cid:durableId="796534267">
    <w:abstractNumId w:val="20"/>
  </w:num>
  <w:num w:numId="26" w16cid:durableId="1565991136">
    <w:abstractNumId w:val="28"/>
  </w:num>
  <w:num w:numId="27" w16cid:durableId="862398611">
    <w:abstractNumId w:val="4"/>
    <w:lvlOverride w:ilvl="0">
      <w:startOverride w:val="1"/>
    </w:lvlOverride>
  </w:num>
  <w:num w:numId="28" w16cid:durableId="1387214885">
    <w:abstractNumId w:val="8"/>
  </w:num>
  <w:num w:numId="29" w16cid:durableId="159276799">
    <w:abstractNumId w:val="1"/>
  </w:num>
  <w:num w:numId="30" w16cid:durableId="894195972">
    <w:abstractNumId w:val="22"/>
    <w:lvlOverride w:ilvl="0">
      <w:startOverride w:val="1"/>
    </w:lvlOverride>
  </w:num>
  <w:num w:numId="31" w16cid:durableId="1215197646">
    <w:abstractNumId w:val="1"/>
  </w:num>
  <w:num w:numId="32" w16cid:durableId="1711148675">
    <w:abstractNumId w:val="1"/>
  </w:num>
  <w:num w:numId="33" w16cid:durableId="1822623146">
    <w:abstractNumId w:val="1"/>
  </w:num>
  <w:num w:numId="34" w16cid:durableId="673150402">
    <w:abstractNumId w:val="1"/>
  </w:num>
  <w:num w:numId="35" w16cid:durableId="746027455">
    <w:abstractNumId w:val="1"/>
    <w:lvlOverride w:ilvl="0">
      <w:startOverride w:val="3"/>
    </w:lvlOverride>
    <w:lvlOverride w:ilvl="1">
      <w:startOverride w:val="2"/>
    </w:lvlOverride>
    <w:lvlOverride w:ilvl="2">
      <w:startOverride w:val="2"/>
    </w:lvlOverride>
  </w:num>
  <w:num w:numId="36" w16cid:durableId="55250865">
    <w:abstractNumId w:val="1"/>
    <w:lvlOverride w:ilvl="0">
      <w:startOverride w:val="3"/>
    </w:lvlOverride>
    <w:lvlOverride w:ilvl="1">
      <w:startOverride w:val="6"/>
    </w:lvlOverride>
  </w:num>
  <w:num w:numId="37" w16cid:durableId="2011831334">
    <w:abstractNumId w:val="29"/>
  </w:num>
  <w:num w:numId="38" w16cid:durableId="776801024">
    <w:abstractNumId w:val="13"/>
  </w:num>
  <w:num w:numId="39" w16cid:durableId="73998733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1134"/>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eece1"/>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YwNbM0sjAysTQxNDdX0lEKTi0uzszPAykwMqgFAN52gpAtAAAA"/>
  </w:docVars>
  <w:rsids>
    <w:rsidRoot w:val="00CE4FB1"/>
    <w:rsid w:val="00001610"/>
    <w:rsid w:val="0000195C"/>
    <w:rsid w:val="00003D37"/>
    <w:rsid w:val="000051CE"/>
    <w:rsid w:val="00006175"/>
    <w:rsid w:val="00006F6E"/>
    <w:rsid w:val="000076DC"/>
    <w:rsid w:val="00007EFC"/>
    <w:rsid w:val="0001162E"/>
    <w:rsid w:val="00011A96"/>
    <w:rsid w:val="00012608"/>
    <w:rsid w:val="000127F1"/>
    <w:rsid w:val="0001384C"/>
    <w:rsid w:val="00014CBD"/>
    <w:rsid w:val="00015A70"/>
    <w:rsid w:val="00015E08"/>
    <w:rsid w:val="000169D2"/>
    <w:rsid w:val="00017A4F"/>
    <w:rsid w:val="00021CF3"/>
    <w:rsid w:val="00022F70"/>
    <w:rsid w:val="0002494B"/>
    <w:rsid w:val="00024C50"/>
    <w:rsid w:val="00024EF3"/>
    <w:rsid w:val="00024F87"/>
    <w:rsid w:val="0002520A"/>
    <w:rsid w:val="00026852"/>
    <w:rsid w:val="00026F71"/>
    <w:rsid w:val="00027C23"/>
    <w:rsid w:val="00027F33"/>
    <w:rsid w:val="00030998"/>
    <w:rsid w:val="00030C1F"/>
    <w:rsid w:val="0003139D"/>
    <w:rsid w:val="00031CBB"/>
    <w:rsid w:val="000320EA"/>
    <w:rsid w:val="00032B87"/>
    <w:rsid w:val="000335FE"/>
    <w:rsid w:val="000341C8"/>
    <w:rsid w:val="000344B0"/>
    <w:rsid w:val="00040772"/>
    <w:rsid w:val="000408AB"/>
    <w:rsid w:val="00040D31"/>
    <w:rsid w:val="00042496"/>
    <w:rsid w:val="00042872"/>
    <w:rsid w:val="0004297E"/>
    <w:rsid w:val="00043F78"/>
    <w:rsid w:val="0004511A"/>
    <w:rsid w:val="00045540"/>
    <w:rsid w:val="0004581B"/>
    <w:rsid w:val="000473B8"/>
    <w:rsid w:val="000473C4"/>
    <w:rsid w:val="000479C1"/>
    <w:rsid w:val="0005007B"/>
    <w:rsid w:val="00050627"/>
    <w:rsid w:val="00050DCB"/>
    <w:rsid w:val="0005159C"/>
    <w:rsid w:val="00052AAC"/>
    <w:rsid w:val="00052C3B"/>
    <w:rsid w:val="000535B3"/>
    <w:rsid w:val="00053C1E"/>
    <w:rsid w:val="00053F32"/>
    <w:rsid w:val="000540AC"/>
    <w:rsid w:val="00054243"/>
    <w:rsid w:val="00055375"/>
    <w:rsid w:val="00055C60"/>
    <w:rsid w:val="00057476"/>
    <w:rsid w:val="00057B49"/>
    <w:rsid w:val="00060520"/>
    <w:rsid w:val="00061471"/>
    <w:rsid w:val="00061880"/>
    <w:rsid w:val="00061ACC"/>
    <w:rsid w:val="00061EB7"/>
    <w:rsid w:val="00062032"/>
    <w:rsid w:val="00063D6F"/>
    <w:rsid w:val="00064FA6"/>
    <w:rsid w:val="0006514D"/>
    <w:rsid w:val="00066E6F"/>
    <w:rsid w:val="00070B01"/>
    <w:rsid w:val="00070FE8"/>
    <w:rsid w:val="000718F3"/>
    <w:rsid w:val="000729B8"/>
    <w:rsid w:val="00072CB7"/>
    <w:rsid w:val="00076262"/>
    <w:rsid w:val="00076AB6"/>
    <w:rsid w:val="00077A0C"/>
    <w:rsid w:val="00077BD0"/>
    <w:rsid w:val="00080F0B"/>
    <w:rsid w:val="000811A6"/>
    <w:rsid w:val="00081DED"/>
    <w:rsid w:val="000823E4"/>
    <w:rsid w:val="00084ED4"/>
    <w:rsid w:val="00085E03"/>
    <w:rsid w:val="00086520"/>
    <w:rsid w:val="0008685C"/>
    <w:rsid w:val="00086D1B"/>
    <w:rsid w:val="00090362"/>
    <w:rsid w:val="0009069B"/>
    <w:rsid w:val="00090F3E"/>
    <w:rsid w:val="000910BC"/>
    <w:rsid w:val="000925F9"/>
    <w:rsid w:val="00094107"/>
    <w:rsid w:val="00094A5D"/>
    <w:rsid w:val="00094B10"/>
    <w:rsid w:val="00094E4C"/>
    <w:rsid w:val="000950B2"/>
    <w:rsid w:val="000A00DF"/>
    <w:rsid w:val="000A1407"/>
    <w:rsid w:val="000A3A7A"/>
    <w:rsid w:val="000A437C"/>
    <w:rsid w:val="000A4B17"/>
    <w:rsid w:val="000A652C"/>
    <w:rsid w:val="000A7DA5"/>
    <w:rsid w:val="000B0C12"/>
    <w:rsid w:val="000B1D65"/>
    <w:rsid w:val="000B2083"/>
    <w:rsid w:val="000B26CA"/>
    <w:rsid w:val="000B4290"/>
    <w:rsid w:val="000B47E5"/>
    <w:rsid w:val="000B54E7"/>
    <w:rsid w:val="000C0093"/>
    <w:rsid w:val="000C06EF"/>
    <w:rsid w:val="000C297C"/>
    <w:rsid w:val="000C354E"/>
    <w:rsid w:val="000C3988"/>
    <w:rsid w:val="000C4E35"/>
    <w:rsid w:val="000C538C"/>
    <w:rsid w:val="000C679F"/>
    <w:rsid w:val="000C6B36"/>
    <w:rsid w:val="000C77A2"/>
    <w:rsid w:val="000C789B"/>
    <w:rsid w:val="000D12C9"/>
    <w:rsid w:val="000D1B9B"/>
    <w:rsid w:val="000D1C28"/>
    <w:rsid w:val="000D1DFF"/>
    <w:rsid w:val="000D2E2F"/>
    <w:rsid w:val="000D2E36"/>
    <w:rsid w:val="000D424E"/>
    <w:rsid w:val="000D452E"/>
    <w:rsid w:val="000D549C"/>
    <w:rsid w:val="000D5ECE"/>
    <w:rsid w:val="000D7799"/>
    <w:rsid w:val="000E02FF"/>
    <w:rsid w:val="000E03F3"/>
    <w:rsid w:val="000E0474"/>
    <w:rsid w:val="000E09D9"/>
    <w:rsid w:val="000E13EF"/>
    <w:rsid w:val="000E1AAD"/>
    <w:rsid w:val="000E2D52"/>
    <w:rsid w:val="000E3EDE"/>
    <w:rsid w:val="000E63AE"/>
    <w:rsid w:val="000E7436"/>
    <w:rsid w:val="000E7AD2"/>
    <w:rsid w:val="000E7D3B"/>
    <w:rsid w:val="000F0C67"/>
    <w:rsid w:val="000F176B"/>
    <w:rsid w:val="000F1C51"/>
    <w:rsid w:val="000F1C5F"/>
    <w:rsid w:val="000F26B3"/>
    <w:rsid w:val="000F2812"/>
    <w:rsid w:val="000F5947"/>
    <w:rsid w:val="000F6190"/>
    <w:rsid w:val="000F6822"/>
    <w:rsid w:val="000F7262"/>
    <w:rsid w:val="001008F3"/>
    <w:rsid w:val="001011BD"/>
    <w:rsid w:val="001023B4"/>
    <w:rsid w:val="0010243A"/>
    <w:rsid w:val="00103098"/>
    <w:rsid w:val="001034AC"/>
    <w:rsid w:val="001067E3"/>
    <w:rsid w:val="00106B7E"/>
    <w:rsid w:val="00106D39"/>
    <w:rsid w:val="001075A0"/>
    <w:rsid w:val="00107C27"/>
    <w:rsid w:val="00110221"/>
    <w:rsid w:val="001102E1"/>
    <w:rsid w:val="0011048A"/>
    <w:rsid w:val="00110C9B"/>
    <w:rsid w:val="001150FB"/>
    <w:rsid w:val="001151C2"/>
    <w:rsid w:val="001151E7"/>
    <w:rsid w:val="00116188"/>
    <w:rsid w:val="00116CEB"/>
    <w:rsid w:val="00117350"/>
    <w:rsid w:val="0011762E"/>
    <w:rsid w:val="00120863"/>
    <w:rsid w:val="00120E5A"/>
    <w:rsid w:val="001227AD"/>
    <w:rsid w:val="00122AA3"/>
    <w:rsid w:val="00126198"/>
    <w:rsid w:val="001270A4"/>
    <w:rsid w:val="00127204"/>
    <w:rsid w:val="001304B4"/>
    <w:rsid w:val="00130A2A"/>
    <w:rsid w:val="00131E21"/>
    <w:rsid w:val="00132C73"/>
    <w:rsid w:val="00132DC1"/>
    <w:rsid w:val="00133357"/>
    <w:rsid w:val="0013455C"/>
    <w:rsid w:val="00134789"/>
    <w:rsid w:val="001372D8"/>
    <w:rsid w:val="00137AB4"/>
    <w:rsid w:val="00137FF6"/>
    <w:rsid w:val="00140379"/>
    <w:rsid w:val="0014041B"/>
    <w:rsid w:val="001422F5"/>
    <w:rsid w:val="00142363"/>
    <w:rsid w:val="00142580"/>
    <w:rsid w:val="00142FE1"/>
    <w:rsid w:val="001433F1"/>
    <w:rsid w:val="00144306"/>
    <w:rsid w:val="001449E9"/>
    <w:rsid w:val="00144B1C"/>
    <w:rsid w:val="00144B71"/>
    <w:rsid w:val="00144FBA"/>
    <w:rsid w:val="00147701"/>
    <w:rsid w:val="00147749"/>
    <w:rsid w:val="00147E86"/>
    <w:rsid w:val="00151143"/>
    <w:rsid w:val="00152519"/>
    <w:rsid w:val="00154E7A"/>
    <w:rsid w:val="001557C1"/>
    <w:rsid w:val="00155850"/>
    <w:rsid w:val="00156C6D"/>
    <w:rsid w:val="00160401"/>
    <w:rsid w:val="001608F4"/>
    <w:rsid w:val="001614BE"/>
    <w:rsid w:val="00162597"/>
    <w:rsid w:val="0016336F"/>
    <w:rsid w:val="00163BAC"/>
    <w:rsid w:val="00163BE3"/>
    <w:rsid w:val="00163C3B"/>
    <w:rsid w:val="00163DB2"/>
    <w:rsid w:val="00164085"/>
    <w:rsid w:val="001640E4"/>
    <w:rsid w:val="00164700"/>
    <w:rsid w:val="00165741"/>
    <w:rsid w:val="00165D0A"/>
    <w:rsid w:val="00166808"/>
    <w:rsid w:val="00166EA7"/>
    <w:rsid w:val="00167EFE"/>
    <w:rsid w:val="0017050E"/>
    <w:rsid w:val="00170BB9"/>
    <w:rsid w:val="00171B2D"/>
    <w:rsid w:val="00171CFC"/>
    <w:rsid w:val="00172E16"/>
    <w:rsid w:val="00175101"/>
    <w:rsid w:val="001759A1"/>
    <w:rsid w:val="001759F2"/>
    <w:rsid w:val="00180FBB"/>
    <w:rsid w:val="00181AF5"/>
    <w:rsid w:val="00182414"/>
    <w:rsid w:val="001826A0"/>
    <w:rsid w:val="001835E5"/>
    <w:rsid w:val="001836D3"/>
    <w:rsid w:val="00183D3E"/>
    <w:rsid w:val="00184493"/>
    <w:rsid w:val="0018489B"/>
    <w:rsid w:val="00185143"/>
    <w:rsid w:val="00186EDB"/>
    <w:rsid w:val="0019064F"/>
    <w:rsid w:val="00190C6A"/>
    <w:rsid w:val="001914C0"/>
    <w:rsid w:val="00191F73"/>
    <w:rsid w:val="001926AB"/>
    <w:rsid w:val="00192AB9"/>
    <w:rsid w:val="00192F4F"/>
    <w:rsid w:val="001940B0"/>
    <w:rsid w:val="00194843"/>
    <w:rsid w:val="001958CB"/>
    <w:rsid w:val="00196A9D"/>
    <w:rsid w:val="0019787E"/>
    <w:rsid w:val="001A056C"/>
    <w:rsid w:val="001A0A82"/>
    <w:rsid w:val="001A0AE8"/>
    <w:rsid w:val="001A196B"/>
    <w:rsid w:val="001A25C0"/>
    <w:rsid w:val="001A5A4E"/>
    <w:rsid w:val="001A6E9B"/>
    <w:rsid w:val="001A73DA"/>
    <w:rsid w:val="001A796B"/>
    <w:rsid w:val="001A7E75"/>
    <w:rsid w:val="001B002B"/>
    <w:rsid w:val="001B12A0"/>
    <w:rsid w:val="001B1E20"/>
    <w:rsid w:val="001B2773"/>
    <w:rsid w:val="001B4E17"/>
    <w:rsid w:val="001B598C"/>
    <w:rsid w:val="001B660D"/>
    <w:rsid w:val="001C11DE"/>
    <w:rsid w:val="001C1389"/>
    <w:rsid w:val="001C18E5"/>
    <w:rsid w:val="001C2000"/>
    <w:rsid w:val="001C23CE"/>
    <w:rsid w:val="001C254C"/>
    <w:rsid w:val="001C3C0C"/>
    <w:rsid w:val="001C4137"/>
    <w:rsid w:val="001C4413"/>
    <w:rsid w:val="001C5A7E"/>
    <w:rsid w:val="001C5BDF"/>
    <w:rsid w:val="001C6100"/>
    <w:rsid w:val="001C654E"/>
    <w:rsid w:val="001C6C25"/>
    <w:rsid w:val="001C72C7"/>
    <w:rsid w:val="001C73A8"/>
    <w:rsid w:val="001D08A5"/>
    <w:rsid w:val="001D094E"/>
    <w:rsid w:val="001D0EDC"/>
    <w:rsid w:val="001D157B"/>
    <w:rsid w:val="001D18F3"/>
    <w:rsid w:val="001D1A4E"/>
    <w:rsid w:val="001D3D39"/>
    <w:rsid w:val="001D4670"/>
    <w:rsid w:val="001D69B8"/>
    <w:rsid w:val="001D753D"/>
    <w:rsid w:val="001E0722"/>
    <w:rsid w:val="001E0BF4"/>
    <w:rsid w:val="001E11C0"/>
    <w:rsid w:val="001E18EE"/>
    <w:rsid w:val="001E1CB3"/>
    <w:rsid w:val="001E21BD"/>
    <w:rsid w:val="001E425F"/>
    <w:rsid w:val="001E5173"/>
    <w:rsid w:val="001E51AE"/>
    <w:rsid w:val="001E6078"/>
    <w:rsid w:val="001E79E8"/>
    <w:rsid w:val="001E7B08"/>
    <w:rsid w:val="001E7E39"/>
    <w:rsid w:val="001F0213"/>
    <w:rsid w:val="001F2DF6"/>
    <w:rsid w:val="001F2FC1"/>
    <w:rsid w:val="001F4407"/>
    <w:rsid w:val="001F4B77"/>
    <w:rsid w:val="001F5EF6"/>
    <w:rsid w:val="001F6020"/>
    <w:rsid w:val="001F754E"/>
    <w:rsid w:val="001F786A"/>
    <w:rsid w:val="001F7B6E"/>
    <w:rsid w:val="00200271"/>
    <w:rsid w:val="0020074A"/>
    <w:rsid w:val="00201281"/>
    <w:rsid w:val="002013F6"/>
    <w:rsid w:val="00202EA4"/>
    <w:rsid w:val="00203703"/>
    <w:rsid w:val="00204236"/>
    <w:rsid w:val="002045B7"/>
    <w:rsid w:val="002051D8"/>
    <w:rsid w:val="002055DC"/>
    <w:rsid w:val="00205E9C"/>
    <w:rsid w:val="00206245"/>
    <w:rsid w:val="002062DD"/>
    <w:rsid w:val="00207689"/>
    <w:rsid w:val="00207DC9"/>
    <w:rsid w:val="002100B3"/>
    <w:rsid w:val="0021084C"/>
    <w:rsid w:val="00211B7E"/>
    <w:rsid w:val="00213168"/>
    <w:rsid w:val="00213895"/>
    <w:rsid w:val="002139E8"/>
    <w:rsid w:val="00214150"/>
    <w:rsid w:val="00214EC7"/>
    <w:rsid w:val="00215948"/>
    <w:rsid w:val="002215F6"/>
    <w:rsid w:val="00221E79"/>
    <w:rsid w:val="00223828"/>
    <w:rsid w:val="0023069D"/>
    <w:rsid w:val="002307B7"/>
    <w:rsid w:val="00230894"/>
    <w:rsid w:val="0023208D"/>
    <w:rsid w:val="00233FD4"/>
    <w:rsid w:val="0023479D"/>
    <w:rsid w:val="00234E90"/>
    <w:rsid w:val="0023552A"/>
    <w:rsid w:val="0023575C"/>
    <w:rsid w:val="00235773"/>
    <w:rsid w:val="002371A8"/>
    <w:rsid w:val="002379FF"/>
    <w:rsid w:val="0024055E"/>
    <w:rsid w:val="002409AE"/>
    <w:rsid w:val="00240BC2"/>
    <w:rsid w:val="00240E32"/>
    <w:rsid w:val="00241BF2"/>
    <w:rsid w:val="00242ED7"/>
    <w:rsid w:val="0024338F"/>
    <w:rsid w:val="00243C6B"/>
    <w:rsid w:val="00243E98"/>
    <w:rsid w:val="0024463C"/>
    <w:rsid w:val="002457FF"/>
    <w:rsid w:val="0024582E"/>
    <w:rsid w:val="0024611D"/>
    <w:rsid w:val="00246678"/>
    <w:rsid w:val="00252148"/>
    <w:rsid w:val="0025280A"/>
    <w:rsid w:val="00253717"/>
    <w:rsid w:val="00254482"/>
    <w:rsid w:val="00254584"/>
    <w:rsid w:val="00255038"/>
    <w:rsid w:val="00255DAC"/>
    <w:rsid w:val="00256B57"/>
    <w:rsid w:val="00262147"/>
    <w:rsid w:val="00262931"/>
    <w:rsid w:val="00262A9A"/>
    <w:rsid w:val="00263299"/>
    <w:rsid w:val="002643F5"/>
    <w:rsid w:val="00265533"/>
    <w:rsid w:val="0026746D"/>
    <w:rsid w:val="00267911"/>
    <w:rsid w:val="00270813"/>
    <w:rsid w:val="00270994"/>
    <w:rsid w:val="00271348"/>
    <w:rsid w:val="00273697"/>
    <w:rsid w:val="00273A51"/>
    <w:rsid w:val="002741B7"/>
    <w:rsid w:val="00274C1C"/>
    <w:rsid w:val="002816A1"/>
    <w:rsid w:val="0028176E"/>
    <w:rsid w:val="00282099"/>
    <w:rsid w:val="00282326"/>
    <w:rsid w:val="00282795"/>
    <w:rsid w:val="00283300"/>
    <w:rsid w:val="00283DE9"/>
    <w:rsid w:val="0028401E"/>
    <w:rsid w:val="0028700A"/>
    <w:rsid w:val="0029131F"/>
    <w:rsid w:val="00291D18"/>
    <w:rsid w:val="0029213A"/>
    <w:rsid w:val="00293F56"/>
    <w:rsid w:val="002942F0"/>
    <w:rsid w:val="00294EA8"/>
    <w:rsid w:val="00295AC7"/>
    <w:rsid w:val="00296361"/>
    <w:rsid w:val="00296E98"/>
    <w:rsid w:val="002977BB"/>
    <w:rsid w:val="002A0185"/>
    <w:rsid w:val="002A435B"/>
    <w:rsid w:val="002A47E8"/>
    <w:rsid w:val="002A4CD9"/>
    <w:rsid w:val="002A51E1"/>
    <w:rsid w:val="002A6D97"/>
    <w:rsid w:val="002A720C"/>
    <w:rsid w:val="002A73AE"/>
    <w:rsid w:val="002B0034"/>
    <w:rsid w:val="002B2C74"/>
    <w:rsid w:val="002B454C"/>
    <w:rsid w:val="002B4852"/>
    <w:rsid w:val="002B5DD3"/>
    <w:rsid w:val="002B6B85"/>
    <w:rsid w:val="002B7218"/>
    <w:rsid w:val="002B74A9"/>
    <w:rsid w:val="002B754C"/>
    <w:rsid w:val="002B7726"/>
    <w:rsid w:val="002B7C3D"/>
    <w:rsid w:val="002B7C6E"/>
    <w:rsid w:val="002C134B"/>
    <w:rsid w:val="002C3076"/>
    <w:rsid w:val="002C3E2C"/>
    <w:rsid w:val="002C4A79"/>
    <w:rsid w:val="002C4A99"/>
    <w:rsid w:val="002C4AC4"/>
    <w:rsid w:val="002C51A1"/>
    <w:rsid w:val="002C5690"/>
    <w:rsid w:val="002C661A"/>
    <w:rsid w:val="002C6A69"/>
    <w:rsid w:val="002C6AF5"/>
    <w:rsid w:val="002D088E"/>
    <w:rsid w:val="002D0B6A"/>
    <w:rsid w:val="002D1FDB"/>
    <w:rsid w:val="002D371B"/>
    <w:rsid w:val="002D3DE2"/>
    <w:rsid w:val="002D400D"/>
    <w:rsid w:val="002D45A3"/>
    <w:rsid w:val="002D4649"/>
    <w:rsid w:val="002D73ED"/>
    <w:rsid w:val="002E085E"/>
    <w:rsid w:val="002E09FD"/>
    <w:rsid w:val="002E0AB1"/>
    <w:rsid w:val="002E11EC"/>
    <w:rsid w:val="002E2FA5"/>
    <w:rsid w:val="002E35DC"/>
    <w:rsid w:val="002E38CD"/>
    <w:rsid w:val="002E3910"/>
    <w:rsid w:val="002E4D04"/>
    <w:rsid w:val="002E571D"/>
    <w:rsid w:val="002E6070"/>
    <w:rsid w:val="002F0157"/>
    <w:rsid w:val="002F0872"/>
    <w:rsid w:val="002F3912"/>
    <w:rsid w:val="002F3E9C"/>
    <w:rsid w:val="002F41C0"/>
    <w:rsid w:val="002F71D2"/>
    <w:rsid w:val="002F77D2"/>
    <w:rsid w:val="002F7807"/>
    <w:rsid w:val="00301153"/>
    <w:rsid w:val="00301B5C"/>
    <w:rsid w:val="00301C3B"/>
    <w:rsid w:val="0030201A"/>
    <w:rsid w:val="003030D6"/>
    <w:rsid w:val="0030399A"/>
    <w:rsid w:val="00303AC9"/>
    <w:rsid w:val="00307BE2"/>
    <w:rsid w:val="003119DA"/>
    <w:rsid w:val="00311D98"/>
    <w:rsid w:val="003130D8"/>
    <w:rsid w:val="00314642"/>
    <w:rsid w:val="0031620A"/>
    <w:rsid w:val="00316A84"/>
    <w:rsid w:val="003177AE"/>
    <w:rsid w:val="00317929"/>
    <w:rsid w:val="00322080"/>
    <w:rsid w:val="00322184"/>
    <w:rsid w:val="00322191"/>
    <w:rsid w:val="003230D1"/>
    <w:rsid w:val="003234E8"/>
    <w:rsid w:val="00323959"/>
    <w:rsid w:val="00323C8E"/>
    <w:rsid w:val="0032407E"/>
    <w:rsid w:val="00324D7B"/>
    <w:rsid w:val="00325044"/>
    <w:rsid w:val="00325ED5"/>
    <w:rsid w:val="00326F3F"/>
    <w:rsid w:val="0032768A"/>
    <w:rsid w:val="00327D05"/>
    <w:rsid w:val="00330679"/>
    <w:rsid w:val="00330E06"/>
    <w:rsid w:val="00331FE9"/>
    <w:rsid w:val="003331FF"/>
    <w:rsid w:val="00333EF4"/>
    <w:rsid w:val="0033437A"/>
    <w:rsid w:val="00334A52"/>
    <w:rsid w:val="00334B69"/>
    <w:rsid w:val="0033531A"/>
    <w:rsid w:val="0033636F"/>
    <w:rsid w:val="00336760"/>
    <w:rsid w:val="00336DFE"/>
    <w:rsid w:val="00337507"/>
    <w:rsid w:val="003402AD"/>
    <w:rsid w:val="00340E99"/>
    <w:rsid w:val="00341B1C"/>
    <w:rsid w:val="00341BC0"/>
    <w:rsid w:val="00343792"/>
    <w:rsid w:val="00344497"/>
    <w:rsid w:val="003455D1"/>
    <w:rsid w:val="00345C8B"/>
    <w:rsid w:val="003460DC"/>
    <w:rsid w:val="00346736"/>
    <w:rsid w:val="00346CC7"/>
    <w:rsid w:val="0034785E"/>
    <w:rsid w:val="00347932"/>
    <w:rsid w:val="003510D1"/>
    <w:rsid w:val="00351AC5"/>
    <w:rsid w:val="00351EDC"/>
    <w:rsid w:val="00352493"/>
    <w:rsid w:val="003526CD"/>
    <w:rsid w:val="00352A0B"/>
    <w:rsid w:val="00352C9D"/>
    <w:rsid w:val="00353D08"/>
    <w:rsid w:val="00353E58"/>
    <w:rsid w:val="00353F33"/>
    <w:rsid w:val="003544DE"/>
    <w:rsid w:val="00354546"/>
    <w:rsid w:val="00355A4A"/>
    <w:rsid w:val="0035648E"/>
    <w:rsid w:val="0035657B"/>
    <w:rsid w:val="00356C0B"/>
    <w:rsid w:val="00357FFD"/>
    <w:rsid w:val="003602A8"/>
    <w:rsid w:val="00360D4C"/>
    <w:rsid w:val="0036198E"/>
    <w:rsid w:val="00362C03"/>
    <w:rsid w:val="00362E26"/>
    <w:rsid w:val="00363D78"/>
    <w:rsid w:val="0036420A"/>
    <w:rsid w:val="00364B49"/>
    <w:rsid w:val="00365013"/>
    <w:rsid w:val="00365947"/>
    <w:rsid w:val="00366FC8"/>
    <w:rsid w:val="00367ADF"/>
    <w:rsid w:val="00370080"/>
    <w:rsid w:val="0037106D"/>
    <w:rsid w:val="003712B4"/>
    <w:rsid w:val="00371C78"/>
    <w:rsid w:val="00373284"/>
    <w:rsid w:val="0037339F"/>
    <w:rsid w:val="00373E30"/>
    <w:rsid w:val="003741AF"/>
    <w:rsid w:val="00374452"/>
    <w:rsid w:val="00374D5D"/>
    <w:rsid w:val="00375248"/>
    <w:rsid w:val="00375537"/>
    <w:rsid w:val="003764C2"/>
    <w:rsid w:val="003772AD"/>
    <w:rsid w:val="00380A4E"/>
    <w:rsid w:val="00381073"/>
    <w:rsid w:val="0038482E"/>
    <w:rsid w:val="00385E62"/>
    <w:rsid w:val="00386C54"/>
    <w:rsid w:val="0038726B"/>
    <w:rsid w:val="00390110"/>
    <w:rsid w:val="003902CA"/>
    <w:rsid w:val="00390619"/>
    <w:rsid w:val="00391180"/>
    <w:rsid w:val="00392D78"/>
    <w:rsid w:val="00392DCA"/>
    <w:rsid w:val="003931A9"/>
    <w:rsid w:val="00393520"/>
    <w:rsid w:val="003937BD"/>
    <w:rsid w:val="00394CA9"/>
    <w:rsid w:val="00396657"/>
    <w:rsid w:val="00396E58"/>
    <w:rsid w:val="00397DD0"/>
    <w:rsid w:val="003A0104"/>
    <w:rsid w:val="003A09F0"/>
    <w:rsid w:val="003A0AD1"/>
    <w:rsid w:val="003A1A62"/>
    <w:rsid w:val="003A232A"/>
    <w:rsid w:val="003A259F"/>
    <w:rsid w:val="003A2803"/>
    <w:rsid w:val="003A36B8"/>
    <w:rsid w:val="003A3999"/>
    <w:rsid w:val="003A4276"/>
    <w:rsid w:val="003A44E5"/>
    <w:rsid w:val="003A460E"/>
    <w:rsid w:val="003A6534"/>
    <w:rsid w:val="003A7A37"/>
    <w:rsid w:val="003B3EF8"/>
    <w:rsid w:val="003B44F0"/>
    <w:rsid w:val="003B5A09"/>
    <w:rsid w:val="003B6D80"/>
    <w:rsid w:val="003B7E7A"/>
    <w:rsid w:val="003C0647"/>
    <w:rsid w:val="003C4649"/>
    <w:rsid w:val="003C5676"/>
    <w:rsid w:val="003C6AD6"/>
    <w:rsid w:val="003D08EE"/>
    <w:rsid w:val="003D0B21"/>
    <w:rsid w:val="003D30E0"/>
    <w:rsid w:val="003D3AB3"/>
    <w:rsid w:val="003D58DA"/>
    <w:rsid w:val="003D6558"/>
    <w:rsid w:val="003E1268"/>
    <w:rsid w:val="003E480F"/>
    <w:rsid w:val="003E70C5"/>
    <w:rsid w:val="003E7608"/>
    <w:rsid w:val="003E7675"/>
    <w:rsid w:val="003F2852"/>
    <w:rsid w:val="003F46AB"/>
    <w:rsid w:val="003F4F42"/>
    <w:rsid w:val="003F55B7"/>
    <w:rsid w:val="003F6F5B"/>
    <w:rsid w:val="003F73D8"/>
    <w:rsid w:val="00401919"/>
    <w:rsid w:val="00402FBD"/>
    <w:rsid w:val="00403687"/>
    <w:rsid w:val="004042A0"/>
    <w:rsid w:val="00406C71"/>
    <w:rsid w:val="00407463"/>
    <w:rsid w:val="0041092F"/>
    <w:rsid w:val="0041372A"/>
    <w:rsid w:val="004142F3"/>
    <w:rsid w:val="0041473A"/>
    <w:rsid w:val="00414949"/>
    <w:rsid w:val="00414B87"/>
    <w:rsid w:val="004162C9"/>
    <w:rsid w:val="00416B28"/>
    <w:rsid w:val="004171A1"/>
    <w:rsid w:val="0041725F"/>
    <w:rsid w:val="00420467"/>
    <w:rsid w:val="00420C19"/>
    <w:rsid w:val="0042135F"/>
    <w:rsid w:val="00421A3C"/>
    <w:rsid w:val="00422964"/>
    <w:rsid w:val="00422C10"/>
    <w:rsid w:val="004230C5"/>
    <w:rsid w:val="00424A05"/>
    <w:rsid w:val="00425C93"/>
    <w:rsid w:val="00425CFE"/>
    <w:rsid w:val="0043211D"/>
    <w:rsid w:val="00433A5C"/>
    <w:rsid w:val="00437563"/>
    <w:rsid w:val="0043756B"/>
    <w:rsid w:val="004402BF"/>
    <w:rsid w:val="00440774"/>
    <w:rsid w:val="00440C2F"/>
    <w:rsid w:val="00440D0B"/>
    <w:rsid w:val="0044138A"/>
    <w:rsid w:val="0044165F"/>
    <w:rsid w:val="00441810"/>
    <w:rsid w:val="00441833"/>
    <w:rsid w:val="0044259F"/>
    <w:rsid w:val="00442E9A"/>
    <w:rsid w:val="00443EA9"/>
    <w:rsid w:val="004452DC"/>
    <w:rsid w:val="00446734"/>
    <w:rsid w:val="00446D29"/>
    <w:rsid w:val="0044782B"/>
    <w:rsid w:val="0045180C"/>
    <w:rsid w:val="00452DE3"/>
    <w:rsid w:val="00453516"/>
    <w:rsid w:val="00455C97"/>
    <w:rsid w:val="00456767"/>
    <w:rsid w:val="00457104"/>
    <w:rsid w:val="004574A2"/>
    <w:rsid w:val="00457685"/>
    <w:rsid w:val="004609F4"/>
    <w:rsid w:val="00460FFB"/>
    <w:rsid w:val="00461BCB"/>
    <w:rsid w:val="00461EFA"/>
    <w:rsid w:val="00462B74"/>
    <w:rsid w:val="00464190"/>
    <w:rsid w:val="00464D5C"/>
    <w:rsid w:val="004652E0"/>
    <w:rsid w:val="00465787"/>
    <w:rsid w:val="004657DB"/>
    <w:rsid w:val="00465B5A"/>
    <w:rsid w:val="0046662C"/>
    <w:rsid w:val="004671F9"/>
    <w:rsid w:val="004672B7"/>
    <w:rsid w:val="0046787F"/>
    <w:rsid w:val="004719ED"/>
    <w:rsid w:val="00472D9F"/>
    <w:rsid w:val="00473DA2"/>
    <w:rsid w:val="004740AE"/>
    <w:rsid w:val="0047494E"/>
    <w:rsid w:val="00476DCC"/>
    <w:rsid w:val="00476E81"/>
    <w:rsid w:val="00480CD2"/>
    <w:rsid w:val="004810E4"/>
    <w:rsid w:val="004819E3"/>
    <w:rsid w:val="00481E36"/>
    <w:rsid w:val="0048201E"/>
    <w:rsid w:val="00483E7C"/>
    <w:rsid w:val="004840A5"/>
    <w:rsid w:val="00484987"/>
    <w:rsid w:val="00485D3E"/>
    <w:rsid w:val="004868A2"/>
    <w:rsid w:val="00486E8A"/>
    <w:rsid w:val="00490884"/>
    <w:rsid w:val="00492301"/>
    <w:rsid w:val="00493935"/>
    <w:rsid w:val="00493DA1"/>
    <w:rsid w:val="00494504"/>
    <w:rsid w:val="0049457E"/>
    <w:rsid w:val="00495001"/>
    <w:rsid w:val="004956E4"/>
    <w:rsid w:val="004975C3"/>
    <w:rsid w:val="004A02E0"/>
    <w:rsid w:val="004A1514"/>
    <w:rsid w:val="004A1595"/>
    <w:rsid w:val="004A1BAC"/>
    <w:rsid w:val="004A2061"/>
    <w:rsid w:val="004A25EB"/>
    <w:rsid w:val="004A3002"/>
    <w:rsid w:val="004A3108"/>
    <w:rsid w:val="004A409F"/>
    <w:rsid w:val="004A40CE"/>
    <w:rsid w:val="004A4789"/>
    <w:rsid w:val="004A54EA"/>
    <w:rsid w:val="004A6565"/>
    <w:rsid w:val="004A65B6"/>
    <w:rsid w:val="004A6D18"/>
    <w:rsid w:val="004B0EC1"/>
    <w:rsid w:val="004B11ED"/>
    <w:rsid w:val="004B2114"/>
    <w:rsid w:val="004B23A6"/>
    <w:rsid w:val="004B423F"/>
    <w:rsid w:val="004B49D2"/>
    <w:rsid w:val="004B4E43"/>
    <w:rsid w:val="004B6220"/>
    <w:rsid w:val="004B65FC"/>
    <w:rsid w:val="004B6854"/>
    <w:rsid w:val="004B70E1"/>
    <w:rsid w:val="004B711E"/>
    <w:rsid w:val="004B74A5"/>
    <w:rsid w:val="004C0D0D"/>
    <w:rsid w:val="004C0EF3"/>
    <w:rsid w:val="004C1902"/>
    <w:rsid w:val="004C311D"/>
    <w:rsid w:val="004C36A5"/>
    <w:rsid w:val="004C4C11"/>
    <w:rsid w:val="004C4F81"/>
    <w:rsid w:val="004C4FD5"/>
    <w:rsid w:val="004C59FC"/>
    <w:rsid w:val="004C623C"/>
    <w:rsid w:val="004C6672"/>
    <w:rsid w:val="004C7699"/>
    <w:rsid w:val="004C7C3B"/>
    <w:rsid w:val="004C7EF2"/>
    <w:rsid w:val="004D118D"/>
    <w:rsid w:val="004D1EF2"/>
    <w:rsid w:val="004D3D55"/>
    <w:rsid w:val="004D69C3"/>
    <w:rsid w:val="004E1658"/>
    <w:rsid w:val="004E175F"/>
    <w:rsid w:val="004E27F2"/>
    <w:rsid w:val="004E2840"/>
    <w:rsid w:val="004E2FB8"/>
    <w:rsid w:val="004E4013"/>
    <w:rsid w:val="004F010A"/>
    <w:rsid w:val="004F080D"/>
    <w:rsid w:val="004F1328"/>
    <w:rsid w:val="004F1796"/>
    <w:rsid w:val="004F1B9B"/>
    <w:rsid w:val="004F2F04"/>
    <w:rsid w:val="005015ED"/>
    <w:rsid w:val="005017DC"/>
    <w:rsid w:val="00501A2F"/>
    <w:rsid w:val="00501F37"/>
    <w:rsid w:val="005034F4"/>
    <w:rsid w:val="00503DA5"/>
    <w:rsid w:val="0050495F"/>
    <w:rsid w:val="00504AFF"/>
    <w:rsid w:val="0050549C"/>
    <w:rsid w:val="00505D05"/>
    <w:rsid w:val="00505E2A"/>
    <w:rsid w:val="0051033D"/>
    <w:rsid w:val="00512395"/>
    <w:rsid w:val="005129CA"/>
    <w:rsid w:val="00512F93"/>
    <w:rsid w:val="005135D9"/>
    <w:rsid w:val="005141A1"/>
    <w:rsid w:val="005149CC"/>
    <w:rsid w:val="00514C5A"/>
    <w:rsid w:val="00515F97"/>
    <w:rsid w:val="00516D89"/>
    <w:rsid w:val="00517676"/>
    <w:rsid w:val="005201AE"/>
    <w:rsid w:val="0052128D"/>
    <w:rsid w:val="00521F34"/>
    <w:rsid w:val="005236FF"/>
    <w:rsid w:val="00530D2F"/>
    <w:rsid w:val="00530F04"/>
    <w:rsid w:val="00532A93"/>
    <w:rsid w:val="00533C22"/>
    <w:rsid w:val="00534253"/>
    <w:rsid w:val="00534267"/>
    <w:rsid w:val="00534481"/>
    <w:rsid w:val="00535A07"/>
    <w:rsid w:val="0053707F"/>
    <w:rsid w:val="005370FA"/>
    <w:rsid w:val="0053738A"/>
    <w:rsid w:val="00537778"/>
    <w:rsid w:val="005400C1"/>
    <w:rsid w:val="00540E09"/>
    <w:rsid w:val="00543194"/>
    <w:rsid w:val="00545869"/>
    <w:rsid w:val="0054598C"/>
    <w:rsid w:val="00545DA8"/>
    <w:rsid w:val="00547649"/>
    <w:rsid w:val="00550C1E"/>
    <w:rsid w:val="00550C83"/>
    <w:rsid w:val="005513CD"/>
    <w:rsid w:val="00552F5B"/>
    <w:rsid w:val="005535FA"/>
    <w:rsid w:val="0055597C"/>
    <w:rsid w:val="00556E20"/>
    <w:rsid w:val="00557C8D"/>
    <w:rsid w:val="00560777"/>
    <w:rsid w:val="005612DF"/>
    <w:rsid w:val="00561393"/>
    <w:rsid w:val="0056143D"/>
    <w:rsid w:val="005638DE"/>
    <w:rsid w:val="005645C0"/>
    <w:rsid w:val="00564811"/>
    <w:rsid w:val="005651BF"/>
    <w:rsid w:val="0056532E"/>
    <w:rsid w:val="005653A5"/>
    <w:rsid w:val="00565D42"/>
    <w:rsid w:val="0057058D"/>
    <w:rsid w:val="005705D2"/>
    <w:rsid w:val="00571BA0"/>
    <w:rsid w:val="00571FC6"/>
    <w:rsid w:val="00572DBD"/>
    <w:rsid w:val="00573AEA"/>
    <w:rsid w:val="00573B81"/>
    <w:rsid w:val="00573C6B"/>
    <w:rsid w:val="00574137"/>
    <w:rsid w:val="005749BC"/>
    <w:rsid w:val="00576A87"/>
    <w:rsid w:val="005806E2"/>
    <w:rsid w:val="0058155E"/>
    <w:rsid w:val="0058207C"/>
    <w:rsid w:val="0058264F"/>
    <w:rsid w:val="00582A82"/>
    <w:rsid w:val="00582C5E"/>
    <w:rsid w:val="005845AD"/>
    <w:rsid w:val="005853EB"/>
    <w:rsid w:val="00585F05"/>
    <w:rsid w:val="00586CF4"/>
    <w:rsid w:val="00587985"/>
    <w:rsid w:val="0059002B"/>
    <w:rsid w:val="00592243"/>
    <w:rsid w:val="00592252"/>
    <w:rsid w:val="005936F7"/>
    <w:rsid w:val="00593FDB"/>
    <w:rsid w:val="00594943"/>
    <w:rsid w:val="00595FC6"/>
    <w:rsid w:val="0059612A"/>
    <w:rsid w:val="005A0C96"/>
    <w:rsid w:val="005A11B4"/>
    <w:rsid w:val="005A4907"/>
    <w:rsid w:val="005A4CE3"/>
    <w:rsid w:val="005A5E10"/>
    <w:rsid w:val="005A6DDC"/>
    <w:rsid w:val="005A7010"/>
    <w:rsid w:val="005B0CD3"/>
    <w:rsid w:val="005B16BA"/>
    <w:rsid w:val="005B27B7"/>
    <w:rsid w:val="005B47AF"/>
    <w:rsid w:val="005B4970"/>
    <w:rsid w:val="005B4D3F"/>
    <w:rsid w:val="005B4FED"/>
    <w:rsid w:val="005B75EE"/>
    <w:rsid w:val="005C125C"/>
    <w:rsid w:val="005C142B"/>
    <w:rsid w:val="005C215D"/>
    <w:rsid w:val="005C2654"/>
    <w:rsid w:val="005C2847"/>
    <w:rsid w:val="005C386A"/>
    <w:rsid w:val="005C60BA"/>
    <w:rsid w:val="005C65BF"/>
    <w:rsid w:val="005C7E43"/>
    <w:rsid w:val="005D0632"/>
    <w:rsid w:val="005D1085"/>
    <w:rsid w:val="005D14A1"/>
    <w:rsid w:val="005D284B"/>
    <w:rsid w:val="005E0BC5"/>
    <w:rsid w:val="005E2CE3"/>
    <w:rsid w:val="005E35E4"/>
    <w:rsid w:val="005E385B"/>
    <w:rsid w:val="005E4012"/>
    <w:rsid w:val="005E4696"/>
    <w:rsid w:val="005E488F"/>
    <w:rsid w:val="005E61D9"/>
    <w:rsid w:val="005E64ED"/>
    <w:rsid w:val="005E666C"/>
    <w:rsid w:val="005E6889"/>
    <w:rsid w:val="005F03D7"/>
    <w:rsid w:val="005F2252"/>
    <w:rsid w:val="005F35F7"/>
    <w:rsid w:val="005F37CC"/>
    <w:rsid w:val="005F3AC2"/>
    <w:rsid w:val="005F3ED4"/>
    <w:rsid w:val="005F481D"/>
    <w:rsid w:val="005F5F32"/>
    <w:rsid w:val="005F6D33"/>
    <w:rsid w:val="00603773"/>
    <w:rsid w:val="006044F8"/>
    <w:rsid w:val="00604BB6"/>
    <w:rsid w:val="006059E1"/>
    <w:rsid w:val="006075BF"/>
    <w:rsid w:val="00607754"/>
    <w:rsid w:val="0061096C"/>
    <w:rsid w:val="006112EB"/>
    <w:rsid w:val="006119B4"/>
    <w:rsid w:val="00612BD8"/>
    <w:rsid w:val="00613459"/>
    <w:rsid w:val="006145EC"/>
    <w:rsid w:val="00614D3C"/>
    <w:rsid w:val="0061527D"/>
    <w:rsid w:val="0061646C"/>
    <w:rsid w:val="00616E74"/>
    <w:rsid w:val="00620B15"/>
    <w:rsid w:val="00621676"/>
    <w:rsid w:val="0062281A"/>
    <w:rsid w:val="006234F0"/>
    <w:rsid w:val="00623C4F"/>
    <w:rsid w:val="006242B9"/>
    <w:rsid w:val="006248EC"/>
    <w:rsid w:val="00626345"/>
    <w:rsid w:val="006310B5"/>
    <w:rsid w:val="00631C77"/>
    <w:rsid w:val="00632033"/>
    <w:rsid w:val="006352C0"/>
    <w:rsid w:val="006365D3"/>
    <w:rsid w:val="00636F2B"/>
    <w:rsid w:val="00637092"/>
    <w:rsid w:val="00637390"/>
    <w:rsid w:val="00637784"/>
    <w:rsid w:val="00642F38"/>
    <w:rsid w:val="00643474"/>
    <w:rsid w:val="006438BC"/>
    <w:rsid w:val="00643C9A"/>
    <w:rsid w:val="00644A1C"/>
    <w:rsid w:val="006453E9"/>
    <w:rsid w:val="0064663B"/>
    <w:rsid w:val="00646C56"/>
    <w:rsid w:val="00646F96"/>
    <w:rsid w:val="0065059D"/>
    <w:rsid w:val="006519CE"/>
    <w:rsid w:val="00652781"/>
    <w:rsid w:val="00652A0D"/>
    <w:rsid w:val="00652F91"/>
    <w:rsid w:val="00653854"/>
    <w:rsid w:val="0065393A"/>
    <w:rsid w:val="00654C21"/>
    <w:rsid w:val="0065598D"/>
    <w:rsid w:val="006577F2"/>
    <w:rsid w:val="00657E7A"/>
    <w:rsid w:val="00661195"/>
    <w:rsid w:val="00662762"/>
    <w:rsid w:val="006629C5"/>
    <w:rsid w:val="00664F66"/>
    <w:rsid w:val="006651E2"/>
    <w:rsid w:val="00665722"/>
    <w:rsid w:val="00666248"/>
    <w:rsid w:val="00666A68"/>
    <w:rsid w:val="00666A8C"/>
    <w:rsid w:val="00672209"/>
    <w:rsid w:val="00672657"/>
    <w:rsid w:val="00672D56"/>
    <w:rsid w:val="00672F34"/>
    <w:rsid w:val="006733B5"/>
    <w:rsid w:val="0067357C"/>
    <w:rsid w:val="006742AC"/>
    <w:rsid w:val="00674F9D"/>
    <w:rsid w:val="006765A2"/>
    <w:rsid w:val="00676B19"/>
    <w:rsid w:val="00677380"/>
    <w:rsid w:val="006774F2"/>
    <w:rsid w:val="0068101D"/>
    <w:rsid w:val="006840AE"/>
    <w:rsid w:val="0068767E"/>
    <w:rsid w:val="00687FBA"/>
    <w:rsid w:val="00687FC2"/>
    <w:rsid w:val="00691682"/>
    <w:rsid w:val="00691D68"/>
    <w:rsid w:val="00692E36"/>
    <w:rsid w:val="0069437B"/>
    <w:rsid w:val="00695B43"/>
    <w:rsid w:val="00697C92"/>
    <w:rsid w:val="006A20E1"/>
    <w:rsid w:val="006A2C1C"/>
    <w:rsid w:val="006A35B1"/>
    <w:rsid w:val="006A4280"/>
    <w:rsid w:val="006A42FE"/>
    <w:rsid w:val="006A4A35"/>
    <w:rsid w:val="006A5C90"/>
    <w:rsid w:val="006A6BA3"/>
    <w:rsid w:val="006A7B12"/>
    <w:rsid w:val="006B0DE7"/>
    <w:rsid w:val="006B1B47"/>
    <w:rsid w:val="006B250B"/>
    <w:rsid w:val="006B31D8"/>
    <w:rsid w:val="006B4192"/>
    <w:rsid w:val="006B44A8"/>
    <w:rsid w:val="006B4CF4"/>
    <w:rsid w:val="006B5F6C"/>
    <w:rsid w:val="006B75E2"/>
    <w:rsid w:val="006B7778"/>
    <w:rsid w:val="006C25A1"/>
    <w:rsid w:val="006C4E0F"/>
    <w:rsid w:val="006C5928"/>
    <w:rsid w:val="006C619F"/>
    <w:rsid w:val="006C66E8"/>
    <w:rsid w:val="006C68F0"/>
    <w:rsid w:val="006C7DC8"/>
    <w:rsid w:val="006D0746"/>
    <w:rsid w:val="006D1C35"/>
    <w:rsid w:val="006D313F"/>
    <w:rsid w:val="006D39B6"/>
    <w:rsid w:val="006D3CF7"/>
    <w:rsid w:val="006D4A5A"/>
    <w:rsid w:val="006D72D9"/>
    <w:rsid w:val="006D7F5F"/>
    <w:rsid w:val="006E0BA8"/>
    <w:rsid w:val="006E2B62"/>
    <w:rsid w:val="006E4778"/>
    <w:rsid w:val="006E4D7C"/>
    <w:rsid w:val="006E5B7F"/>
    <w:rsid w:val="006E7ED9"/>
    <w:rsid w:val="006F10CE"/>
    <w:rsid w:val="006F1236"/>
    <w:rsid w:val="006F15ED"/>
    <w:rsid w:val="006F1DBC"/>
    <w:rsid w:val="006F1F50"/>
    <w:rsid w:val="006F3716"/>
    <w:rsid w:val="006F4668"/>
    <w:rsid w:val="006F491D"/>
    <w:rsid w:val="006F4A97"/>
    <w:rsid w:val="006F61D8"/>
    <w:rsid w:val="006F63F2"/>
    <w:rsid w:val="006F64AF"/>
    <w:rsid w:val="006F6C92"/>
    <w:rsid w:val="006F6EA2"/>
    <w:rsid w:val="006F6EEC"/>
    <w:rsid w:val="006F7784"/>
    <w:rsid w:val="006F7F2A"/>
    <w:rsid w:val="00701F38"/>
    <w:rsid w:val="00702C59"/>
    <w:rsid w:val="007042E4"/>
    <w:rsid w:val="0070483E"/>
    <w:rsid w:val="00704861"/>
    <w:rsid w:val="00704EAF"/>
    <w:rsid w:val="00705D52"/>
    <w:rsid w:val="00706584"/>
    <w:rsid w:val="007065CD"/>
    <w:rsid w:val="007078FD"/>
    <w:rsid w:val="00707E39"/>
    <w:rsid w:val="00710379"/>
    <w:rsid w:val="0071037D"/>
    <w:rsid w:val="007106E0"/>
    <w:rsid w:val="00711385"/>
    <w:rsid w:val="00711E29"/>
    <w:rsid w:val="00711E82"/>
    <w:rsid w:val="007122D3"/>
    <w:rsid w:val="007128DF"/>
    <w:rsid w:val="0071387C"/>
    <w:rsid w:val="00714C93"/>
    <w:rsid w:val="00716641"/>
    <w:rsid w:val="00716E7E"/>
    <w:rsid w:val="0071701C"/>
    <w:rsid w:val="00717033"/>
    <w:rsid w:val="007213D4"/>
    <w:rsid w:val="00721DB6"/>
    <w:rsid w:val="007220CF"/>
    <w:rsid w:val="007223CC"/>
    <w:rsid w:val="0072429E"/>
    <w:rsid w:val="0072447B"/>
    <w:rsid w:val="0072478A"/>
    <w:rsid w:val="00726DE4"/>
    <w:rsid w:val="00726F90"/>
    <w:rsid w:val="007273B2"/>
    <w:rsid w:val="00730C8F"/>
    <w:rsid w:val="00730F4B"/>
    <w:rsid w:val="00731506"/>
    <w:rsid w:val="00732062"/>
    <w:rsid w:val="007325C0"/>
    <w:rsid w:val="00733319"/>
    <w:rsid w:val="0073456F"/>
    <w:rsid w:val="00734CD4"/>
    <w:rsid w:val="00734E23"/>
    <w:rsid w:val="00734FDE"/>
    <w:rsid w:val="0073526F"/>
    <w:rsid w:val="00735BED"/>
    <w:rsid w:val="00736CB4"/>
    <w:rsid w:val="007373EE"/>
    <w:rsid w:val="00737A11"/>
    <w:rsid w:val="007401F6"/>
    <w:rsid w:val="0074039B"/>
    <w:rsid w:val="00742B62"/>
    <w:rsid w:val="00742D17"/>
    <w:rsid w:val="0074309D"/>
    <w:rsid w:val="0074485A"/>
    <w:rsid w:val="00744B06"/>
    <w:rsid w:val="00744D3B"/>
    <w:rsid w:val="00745BF9"/>
    <w:rsid w:val="00746D5B"/>
    <w:rsid w:val="00747631"/>
    <w:rsid w:val="00747A52"/>
    <w:rsid w:val="0075092A"/>
    <w:rsid w:val="00751567"/>
    <w:rsid w:val="00751B77"/>
    <w:rsid w:val="00752341"/>
    <w:rsid w:val="00753EDA"/>
    <w:rsid w:val="00754056"/>
    <w:rsid w:val="00754170"/>
    <w:rsid w:val="007553A3"/>
    <w:rsid w:val="0075603F"/>
    <w:rsid w:val="00756829"/>
    <w:rsid w:val="00756BAE"/>
    <w:rsid w:val="00757EE1"/>
    <w:rsid w:val="007609EF"/>
    <w:rsid w:val="00761B56"/>
    <w:rsid w:val="00762D7C"/>
    <w:rsid w:val="007643A9"/>
    <w:rsid w:val="00764DB2"/>
    <w:rsid w:val="0076593F"/>
    <w:rsid w:val="00767175"/>
    <w:rsid w:val="00770765"/>
    <w:rsid w:val="00771167"/>
    <w:rsid w:val="007753DB"/>
    <w:rsid w:val="00775FD0"/>
    <w:rsid w:val="00776935"/>
    <w:rsid w:val="00776985"/>
    <w:rsid w:val="0078101A"/>
    <w:rsid w:val="007818C8"/>
    <w:rsid w:val="00781D05"/>
    <w:rsid w:val="00781DCD"/>
    <w:rsid w:val="00782E61"/>
    <w:rsid w:val="00783317"/>
    <w:rsid w:val="00783E47"/>
    <w:rsid w:val="00784A47"/>
    <w:rsid w:val="00784ABC"/>
    <w:rsid w:val="00785703"/>
    <w:rsid w:val="00786057"/>
    <w:rsid w:val="0078615C"/>
    <w:rsid w:val="00786402"/>
    <w:rsid w:val="0078657A"/>
    <w:rsid w:val="00787787"/>
    <w:rsid w:val="0079091F"/>
    <w:rsid w:val="00790FE3"/>
    <w:rsid w:val="00791FA6"/>
    <w:rsid w:val="00792278"/>
    <w:rsid w:val="0079227D"/>
    <w:rsid w:val="007935A7"/>
    <w:rsid w:val="00793D79"/>
    <w:rsid w:val="00794262"/>
    <w:rsid w:val="00794B05"/>
    <w:rsid w:val="00795425"/>
    <w:rsid w:val="007960FD"/>
    <w:rsid w:val="00797364"/>
    <w:rsid w:val="007975DE"/>
    <w:rsid w:val="007A0B99"/>
    <w:rsid w:val="007A0C71"/>
    <w:rsid w:val="007A1436"/>
    <w:rsid w:val="007A1772"/>
    <w:rsid w:val="007A2F84"/>
    <w:rsid w:val="007A3664"/>
    <w:rsid w:val="007A36F0"/>
    <w:rsid w:val="007A445A"/>
    <w:rsid w:val="007A51D1"/>
    <w:rsid w:val="007A5A16"/>
    <w:rsid w:val="007A693C"/>
    <w:rsid w:val="007A7B81"/>
    <w:rsid w:val="007B03E7"/>
    <w:rsid w:val="007B55DC"/>
    <w:rsid w:val="007B63A1"/>
    <w:rsid w:val="007B7765"/>
    <w:rsid w:val="007B7837"/>
    <w:rsid w:val="007C0A52"/>
    <w:rsid w:val="007C157F"/>
    <w:rsid w:val="007C1B61"/>
    <w:rsid w:val="007C24C6"/>
    <w:rsid w:val="007C3201"/>
    <w:rsid w:val="007C3803"/>
    <w:rsid w:val="007C468A"/>
    <w:rsid w:val="007C4DCD"/>
    <w:rsid w:val="007C6583"/>
    <w:rsid w:val="007C7A63"/>
    <w:rsid w:val="007D0511"/>
    <w:rsid w:val="007D052F"/>
    <w:rsid w:val="007D14D0"/>
    <w:rsid w:val="007D1E6A"/>
    <w:rsid w:val="007D2D6F"/>
    <w:rsid w:val="007D533D"/>
    <w:rsid w:val="007D5771"/>
    <w:rsid w:val="007D6362"/>
    <w:rsid w:val="007D6371"/>
    <w:rsid w:val="007D6C9F"/>
    <w:rsid w:val="007D6D00"/>
    <w:rsid w:val="007D6E20"/>
    <w:rsid w:val="007D7AB2"/>
    <w:rsid w:val="007D7D37"/>
    <w:rsid w:val="007E0694"/>
    <w:rsid w:val="007E1472"/>
    <w:rsid w:val="007E1B10"/>
    <w:rsid w:val="007E24EF"/>
    <w:rsid w:val="007E270E"/>
    <w:rsid w:val="007E2D1E"/>
    <w:rsid w:val="007E2DCF"/>
    <w:rsid w:val="007E30EB"/>
    <w:rsid w:val="007E3643"/>
    <w:rsid w:val="007E50F4"/>
    <w:rsid w:val="007E5B8E"/>
    <w:rsid w:val="007E5D1A"/>
    <w:rsid w:val="007E660B"/>
    <w:rsid w:val="007E6D76"/>
    <w:rsid w:val="007E7DCD"/>
    <w:rsid w:val="007F1C70"/>
    <w:rsid w:val="007F20BA"/>
    <w:rsid w:val="007F2D0F"/>
    <w:rsid w:val="007F32CA"/>
    <w:rsid w:val="007F73B3"/>
    <w:rsid w:val="008008A3"/>
    <w:rsid w:val="00803462"/>
    <w:rsid w:val="00803AB3"/>
    <w:rsid w:val="00803CF4"/>
    <w:rsid w:val="0080672B"/>
    <w:rsid w:val="0080695E"/>
    <w:rsid w:val="00807393"/>
    <w:rsid w:val="00807C5B"/>
    <w:rsid w:val="00807E6E"/>
    <w:rsid w:val="00810A86"/>
    <w:rsid w:val="008111E7"/>
    <w:rsid w:val="00813A5B"/>
    <w:rsid w:val="00817195"/>
    <w:rsid w:val="00817199"/>
    <w:rsid w:val="0082057E"/>
    <w:rsid w:val="008206D4"/>
    <w:rsid w:val="00820B33"/>
    <w:rsid w:val="00820E4B"/>
    <w:rsid w:val="008212C9"/>
    <w:rsid w:val="00821DDC"/>
    <w:rsid w:val="00822996"/>
    <w:rsid w:val="00824294"/>
    <w:rsid w:val="00825132"/>
    <w:rsid w:val="008255A6"/>
    <w:rsid w:val="008259CC"/>
    <w:rsid w:val="008301A2"/>
    <w:rsid w:val="00830EEE"/>
    <w:rsid w:val="0083101F"/>
    <w:rsid w:val="00831096"/>
    <w:rsid w:val="00831824"/>
    <w:rsid w:val="00831C7A"/>
    <w:rsid w:val="008326C4"/>
    <w:rsid w:val="00833BB2"/>
    <w:rsid w:val="00835C3D"/>
    <w:rsid w:val="008374B7"/>
    <w:rsid w:val="008378F5"/>
    <w:rsid w:val="00841448"/>
    <w:rsid w:val="0084147F"/>
    <w:rsid w:val="00842B29"/>
    <w:rsid w:val="00843E9C"/>
    <w:rsid w:val="008442E0"/>
    <w:rsid w:val="008446B6"/>
    <w:rsid w:val="00844C1F"/>
    <w:rsid w:val="00845848"/>
    <w:rsid w:val="008468DD"/>
    <w:rsid w:val="0085015E"/>
    <w:rsid w:val="00850E48"/>
    <w:rsid w:val="00851261"/>
    <w:rsid w:val="008519EA"/>
    <w:rsid w:val="00851FDF"/>
    <w:rsid w:val="00853189"/>
    <w:rsid w:val="00855742"/>
    <w:rsid w:val="00860A54"/>
    <w:rsid w:val="00860BD2"/>
    <w:rsid w:val="008625AB"/>
    <w:rsid w:val="00865020"/>
    <w:rsid w:val="00865636"/>
    <w:rsid w:val="00865DA0"/>
    <w:rsid w:val="008667A3"/>
    <w:rsid w:val="00866B1F"/>
    <w:rsid w:val="00867404"/>
    <w:rsid w:val="0087056D"/>
    <w:rsid w:val="00870A62"/>
    <w:rsid w:val="00871B44"/>
    <w:rsid w:val="0087257F"/>
    <w:rsid w:val="008746C8"/>
    <w:rsid w:val="0087501A"/>
    <w:rsid w:val="008766E3"/>
    <w:rsid w:val="00881CAF"/>
    <w:rsid w:val="00881FED"/>
    <w:rsid w:val="00882258"/>
    <w:rsid w:val="0088319B"/>
    <w:rsid w:val="008832B5"/>
    <w:rsid w:val="00883A84"/>
    <w:rsid w:val="00883C3A"/>
    <w:rsid w:val="00883C4C"/>
    <w:rsid w:val="00884680"/>
    <w:rsid w:val="008849D4"/>
    <w:rsid w:val="00884B15"/>
    <w:rsid w:val="00885180"/>
    <w:rsid w:val="00885B95"/>
    <w:rsid w:val="00886642"/>
    <w:rsid w:val="0088754D"/>
    <w:rsid w:val="00887EDD"/>
    <w:rsid w:val="00890993"/>
    <w:rsid w:val="008909EA"/>
    <w:rsid w:val="00891DFC"/>
    <w:rsid w:val="008923E6"/>
    <w:rsid w:val="0089523E"/>
    <w:rsid w:val="008969CE"/>
    <w:rsid w:val="00896DAC"/>
    <w:rsid w:val="00897676"/>
    <w:rsid w:val="008A2B6C"/>
    <w:rsid w:val="008A48C7"/>
    <w:rsid w:val="008A56D7"/>
    <w:rsid w:val="008A61AC"/>
    <w:rsid w:val="008A6374"/>
    <w:rsid w:val="008A7E92"/>
    <w:rsid w:val="008B0296"/>
    <w:rsid w:val="008B0B1F"/>
    <w:rsid w:val="008B134F"/>
    <w:rsid w:val="008B249E"/>
    <w:rsid w:val="008B2C04"/>
    <w:rsid w:val="008B325E"/>
    <w:rsid w:val="008B3343"/>
    <w:rsid w:val="008B41C8"/>
    <w:rsid w:val="008B51AE"/>
    <w:rsid w:val="008B54F1"/>
    <w:rsid w:val="008B5573"/>
    <w:rsid w:val="008B665A"/>
    <w:rsid w:val="008B7887"/>
    <w:rsid w:val="008B7961"/>
    <w:rsid w:val="008C119B"/>
    <w:rsid w:val="008C212D"/>
    <w:rsid w:val="008C3AC9"/>
    <w:rsid w:val="008C43A7"/>
    <w:rsid w:val="008C51CF"/>
    <w:rsid w:val="008C52FA"/>
    <w:rsid w:val="008C5AF7"/>
    <w:rsid w:val="008C653E"/>
    <w:rsid w:val="008C7E4B"/>
    <w:rsid w:val="008D0F00"/>
    <w:rsid w:val="008D2322"/>
    <w:rsid w:val="008D2465"/>
    <w:rsid w:val="008D2A08"/>
    <w:rsid w:val="008D2F4C"/>
    <w:rsid w:val="008D345B"/>
    <w:rsid w:val="008D3800"/>
    <w:rsid w:val="008D3B0E"/>
    <w:rsid w:val="008D3D67"/>
    <w:rsid w:val="008D41D7"/>
    <w:rsid w:val="008D48C4"/>
    <w:rsid w:val="008D593E"/>
    <w:rsid w:val="008D6151"/>
    <w:rsid w:val="008D6B68"/>
    <w:rsid w:val="008D71CC"/>
    <w:rsid w:val="008D72B7"/>
    <w:rsid w:val="008D7320"/>
    <w:rsid w:val="008D7FA0"/>
    <w:rsid w:val="008E09EE"/>
    <w:rsid w:val="008E19A3"/>
    <w:rsid w:val="008E514A"/>
    <w:rsid w:val="008E62CF"/>
    <w:rsid w:val="008E64A4"/>
    <w:rsid w:val="008E65FC"/>
    <w:rsid w:val="008E7B6F"/>
    <w:rsid w:val="008E7F33"/>
    <w:rsid w:val="008F037B"/>
    <w:rsid w:val="008F0E6B"/>
    <w:rsid w:val="008F0F0E"/>
    <w:rsid w:val="008F250B"/>
    <w:rsid w:val="008F2BAB"/>
    <w:rsid w:val="008F2E4C"/>
    <w:rsid w:val="008F34C7"/>
    <w:rsid w:val="008F3D7D"/>
    <w:rsid w:val="008F4155"/>
    <w:rsid w:val="008F580E"/>
    <w:rsid w:val="008F7334"/>
    <w:rsid w:val="009003BD"/>
    <w:rsid w:val="00900811"/>
    <w:rsid w:val="00900996"/>
    <w:rsid w:val="0090369E"/>
    <w:rsid w:val="00904ACE"/>
    <w:rsid w:val="009057A9"/>
    <w:rsid w:val="009062E8"/>
    <w:rsid w:val="009066AB"/>
    <w:rsid w:val="00906CC9"/>
    <w:rsid w:val="009073B8"/>
    <w:rsid w:val="009105A0"/>
    <w:rsid w:val="00913B4E"/>
    <w:rsid w:val="00913CBC"/>
    <w:rsid w:val="00916045"/>
    <w:rsid w:val="009163A1"/>
    <w:rsid w:val="009168C2"/>
    <w:rsid w:val="00917A23"/>
    <w:rsid w:val="009204DC"/>
    <w:rsid w:val="00920B67"/>
    <w:rsid w:val="009214FA"/>
    <w:rsid w:val="0092205E"/>
    <w:rsid w:val="0092214A"/>
    <w:rsid w:val="00922CA5"/>
    <w:rsid w:val="0092499E"/>
    <w:rsid w:val="0092520B"/>
    <w:rsid w:val="0092561F"/>
    <w:rsid w:val="00925FA4"/>
    <w:rsid w:val="00926970"/>
    <w:rsid w:val="00927825"/>
    <w:rsid w:val="0092796E"/>
    <w:rsid w:val="00930E9B"/>
    <w:rsid w:val="009310A8"/>
    <w:rsid w:val="00932B26"/>
    <w:rsid w:val="00932DF9"/>
    <w:rsid w:val="00933C6A"/>
    <w:rsid w:val="00935132"/>
    <w:rsid w:val="00937115"/>
    <w:rsid w:val="009376DD"/>
    <w:rsid w:val="00937AA1"/>
    <w:rsid w:val="00940747"/>
    <w:rsid w:val="00940AD5"/>
    <w:rsid w:val="00940AF0"/>
    <w:rsid w:val="00940FCB"/>
    <w:rsid w:val="00941BB9"/>
    <w:rsid w:val="009426FD"/>
    <w:rsid w:val="009427FE"/>
    <w:rsid w:val="0094560F"/>
    <w:rsid w:val="00946626"/>
    <w:rsid w:val="00947556"/>
    <w:rsid w:val="0095022C"/>
    <w:rsid w:val="00950A8C"/>
    <w:rsid w:val="00951E3D"/>
    <w:rsid w:val="009532CE"/>
    <w:rsid w:val="009534E4"/>
    <w:rsid w:val="00953B9D"/>
    <w:rsid w:val="00955131"/>
    <w:rsid w:val="009558C6"/>
    <w:rsid w:val="00956775"/>
    <w:rsid w:val="009601FF"/>
    <w:rsid w:val="009604F4"/>
    <w:rsid w:val="00960DFA"/>
    <w:rsid w:val="00962D1A"/>
    <w:rsid w:val="009642CA"/>
    <w:rsid w:val="00964442"/>
    <w:rsid w:val="00964B85"/>
    <w:rsid w:val="00967046"/>
    <w:rsid w:val="00967C4C"/>
    <w:rsid w:val="00970C29"/>
    <w:rsid w:val="00970DBD"/>
    <w:rsid w:val="009727C6"/>
    <w:rsid w:val="00972D08"/>
    <w:rsid w:val="009753C2"/>
    <w:rsid w:val="00976EDA"/>
    <w:rsid w:val="00977F2C"/>
    <w:rsid w:val="009807AD"/>
    <w:rsid w:val="00980AEE"/>
    <w:rsid w:val="00981193"/>
    <w:rsid w:val="0098141F"/>
    <w:rsid w:val="0098184B"/>
    <w:rsid w:val="00981963"/>
    <w:rsid w:val="00984215"/>
    <w:rsid w:val="00984919"/>
    <w:rsid w:val="00984CCC"/>
    <w:rsid w:val="009869AE"/>
    <w:rsid w:val="00986CDD"/>
    <w:rsid w:val="00986FCB"/>
    <w:rsid w:val="00987136"/>
    <w:rsid w:val="0098776D"/>
    <w:rsid w:val="00987AA1"/>
    <w:rsid w:val="00987BBD"/>
    <w:rsid w:val="0099043C"/>
    <w:rsid w:val="00990E79"/>
    <w:rsid w:val="009916F9"/>
    <w:rsid w:val="009956CC"/>
    <w:rsid w:val="0099696E"/>
    <w:rsid w:val="00997DFE"/>
    <w:rsid w:val="009A0EC5"/>
    <w:rsid w:val="009A1CED"/>
    <w:rsid w:val="009A31B2"/>
    <w:rsid w:val="009A407E"/>
    <w:rsid w:val="009A5391"/>
    <w:rsid w:val="009A57EC"/>
    <w:rsid w:val="009A5881"/>
    <w:rsid w:val="009A594D"/>
    <w:rsid w:val="009A77AD"/>
    <w:rsid w:val="009B04ED"/>
    <w:rsid w:val="009B0F5F"/>
    <w:rsid w:val="009B1833"/>
    <w:rsid w:val="009B1B0E"/>
    <w:rsid w:val="009B26F4"/>
    <w:rsid w:val="009B376A"/>
    <w:rsid w:val="009B4F83"/>
    <w:rsid w:val="009B5C1E"/>
    <w:rsid w:val="009B6047"/>
    <w:rsid w:val="009B6642"/>
    <w:rsid w:val="009C0292"/>
    <w:rsid w:val="009C0FB9"/>
    <w:rsid w:val="009C15B0"/>
    <w:rsid w:val="009C29F6"/>
    <w:rsid w:val="009C47B6"/>
    <w:rsid w:val="009C55D7"/>
    <w:rsid w:val="009C5869"/>
    <w:rsid w:val="009C66D1"/>
    <w:rsid w:val="009C6A50"/>
    <w:rsid w:val="009D0242"/>
    <w:rsid w:val="009D1933"/>
    <w:rsid w:val="009D1BAE"/>
    <w:rsid w:val="009D2421"/>
    <w:rsid w:val="009D3E5F"/>
    <w:rsid w:val="009D4360"/>
    <w:rsid w:val="009D445F"/>
    <w:rsid w:val="009D464B"/>
    <w:rsid w:val="009D59E1"/>
    <w:rsid w:val="009D6072"/>
    <w:rsid w:val="009D6CEF"/>
    <w:rsid w:val="009D7693"/>
    <w:rsid w:val="009E0175"/>
    <w:rsid w:val="009E03E9"/>
    <w:rsid w:val="009E179B"/>
    <w:rsid w:val="009E2D51"/>
    <w:rsid w:val="009E335E"/>
    <w:rsid w:val="009E4595"/>
    <w:rsid w:val="009E58B0"/>
    <w:rsid w:val="009E7C1E"/>
    <w:rsid w:val="009F0E68"/>
    <w:rsid w:val="009F19CA"/>
    <w:rsid w:val="009F2188"/>
    <w:rsid w:val="009F3A2B"/>
    <w:rsid w:val="009F5B58"/>
    <w:rsid w:val="009F6C4D"/>
    <w:rsid w:val="009F7FED"/>
    <w:rsid w:val="00A008E5"/>
    <w:rsid w:val="00A0572C"/>
    <w:rsid w:val="00A07062"/>
    <w:rsid w:val="00A070D1"/>
    <w:rsid w:val="00A07562"/>
    <w:rsid w:val="00A07917"/>
    <w:rsid w:val="00A11B46"/>
    <w:rsid w:val="00A11C33"/>
    <w:rsid w:val="00A13C7C"/>
    <w:rsid w:val="00A13E2F"/>
    <w:rsid w:val="00A14355"/>
    <w:rsid w:val="00A14657"/>
    <w:rsid w:val="00A148AF"/>
    <w:rsid w:val="00A14B13"/>
    <w:rsid w:val="00A14B3E"/>
    <w:rsid w:val="00A16903"/>
    <w:rsid w:val="00A176C7"/>
    <w:rsid w:val="00A17929"/>
    <w:rsid w:val="00A209E5"/>
    <w:rsid w:val="00A20D46"/>
    <w:rsid w:val="00A23838"/>
    <w:rsid w:val="00A2453C"/>
    <w:rsid w:val="00A2457A"/>
    <w:rsid w:val="00A24664"/>
    <w:rsid w:val="00A24D8C"/>
    <w:rsid w:val="00A25977"/>
    <w:rsid w:val="00A25D05"/>
    <w:rsid w:val="00A26184"/>
    <w:rsid w:val="00A262FB"/>
    <w:rsid w:val="00A26D82"/>
    <w:rsid w:val="00A27D60"/>
    <w:rsid w:val="00A302E1"/>
    <w:rsid w:val="00A30635"/>
    <w:rsid w:val="00A32886"/>
    <w:rsid w:val="00A32D08"/>
    <w:rsid w:val="00A3345D"/>
    <w:rsid w:val="00A34FAC"/>
    <w:rsid w:val="00A363CC"/>
    <w:rsid w:val="00A40BC7"/>
    <w:rsid w:val="00A4107D"/>
    <w:rsid w:val="00A4175B"/>
    <w:rsid w:val="00A4179B"/>
    <w:rsid w:val="00A41934"/>
    <w:rsid w:val="00A426F3"/>
    <w:rsid w:val="00A431A7"/>
    <w:rsid w:val="00A433F1"/>
    <w:rsid w:val="00A43BC0"/>
    <w:rsid w:val="00A43C6B"/>
    <w:rsid w:val="00A44851"/>
    <w:rsid w:val="00A45585"/>
    <w:rsid w:val="00A45690"/>
    <w:rsid w:val="00A45B3C"/>
    <w:rsid w:val="00A46713"/>
    <w:rsid w:val="00A46B50"/>
    <w:rsid w:val="00A502B4"/>
    <w:rsid w:val="00A50E76"/>
    <w:rsid w:val="00A513DE"/>
    <w:rsid w:val="00A5154F"/>
    <w:rsid w:val="00A51568"/>
    <w:rsid w:val="00A51A63"/>
    <w:rsid w:val="00A51AFA"/>
    <w:rsid w:val="00A520EB"/>
    <w:rsid w:val="00A533C5"/>
    <w:rsid w:val="00A53D97"/>
    <w:rsid w:val="00A55528"/>
    <w:rsid w:val="00A56B0D"/>
    <w:rsid w:val="00A56ECC"/>
    <w:rsid w:val="00A56F81"/>
    <w:rsid w:val="00A60921"/>
    <w:rsid w:val="00A6157E"/>
    <w:rsid w:val="00A61AE8"/>
    <w:rsid w:val="00A61C4C"/>
    <w:rsid w:val="00A62282"/>
    <w:rsid w:val="00A62AA0"/>
    <w:rsid w:val="00A64BE8"/>
    <w:rsid w:val="00A673EF"/>
    <w:rsid w:val="00A70074"/>
    <w:rsid w:val="00A701D1"/>
    <w:rsid w:val="00A7081C"/>
    <w:rsid w:val="00A70E84"/>
    <w:rsid w:val="00A71A76"/>
    <w:rsid w:val="00A71D39"/>
    <w:rsid w:val="00A72735"/>
    <w:rsid w:val="00A73E06"/>
    <w:rsid w:val="00A74A3A"/>
    <w:rsid w:val="00A7573F"/>
    <w:rsid w:val="00A75B91"/>
    <w:rsid w:val="00A75F0D"/>
    <w:rsid w:val="00A75FE9"/>
    <w:rsid w:val="00A776C3"/>
    <w:rsid w:val="00A8020E"/>
    <w:rsid w:val="00A8073C"/>
    <w:rsid w:val="00A820C9"/>
    <w:rsid w:val="00A82711"/>
    <w:rsid w:val="00A82961"/>
    <w:rsid w:val="00A86933"/>
    <w:rsid w:val="00A87ED2"/>
    <w:rsid w:val="00A90578"/>
    <w:rsid w:val="00A907EE"/>
    <w:rsid w:val="00A90DE9"/>
    <w:rsid w:val="00A911F4"/>
    <w:rsid w:val="00A912FC"/>
    <w:rsid w:val="00A916BB"/>
    <w:rsid w:val="00A91B2E"/>
    <w:rsid w:val="00A91C2C"/>
    <w:rsid w:val="00A92640"/>
    <w:rsid w:val="00A9278F"/>
    <w:rsid w:val="00A93135"/>
    <w:rsid w:val="00A93794"/>
    <w:rsid w:val="00A93ED3"/>
    <w:rsid w:val="00A94D16"/>
    <w:rsid w:val="00A950D6"/>
    <w:rsid w:val="00A95317"/>
    <w:rsid w:val="00A95640"/>
    <w:rsid w:val="00A97364"/>
    <w:rsid w:val="00A9788E"/>
    <w:rsid w:val="00A97C2E"/>
    <w:rsid w:val="00AA2545"/>
    <w:rsid w:val="00AA278E"/>
    <w:rsid w:val="00AA3231"/>
    <w:rsid w:val="00AA4331"/>
    <w:rsid w:val="00AA4CCE"/>
    <w:rsid w:val="00AA65ED"/>
    <w:rsid w:val="00AA763F"/>
    <w:rsid w:val="00AA76BD"/>
    <w:rsid w:val="00AA7B77"/>
    <w:rsid w:val="00AB22C4"/>
    <w:rsid w:val="00AB252A"/>
    <w:rsid w:val="00AB2544"/>
    <w:rsid w:val="00AB4067"/>
    <w:rsid w:val="00AB488B"/>
    <w:rsid w:val="00AB48E8"/>
    <w:rsid w:val="00AB583D"/>
    <w:rsid w:val="00AB5ED7"/>
    <w:rsid w:val="00AB659C"/>
    <w:rsid w:val="00AC0070"/>
    <w:rsid w:val="00AC0282"/>
    <w:rsid w:val="00AC2070"/>
    <w:rsid w:val="00AC27E5"/>
    <w:rsid w:val="00AC2F28"/>
    <w:rsid w:val="00AC3828"/>
    <w:rsid w:val="00AC3EDD"/>
    <w:rsid w:val="00AC4189"/>
    <w:rsid w:val="00AC49BD"/>
    <w:rsid w:val="00AC7957"/>
    <w:rsid w:val="00AD14E7"/>
    <w:rsid w:val="00AD15D4"/>
    <w:rsid w:val="00AD29C8"/>
    <w:rsid w:val="00AD32DC"/>
    <w:rsid w:val="00AD32EF"/>
    <w:rsid w:val="00AD3C12"/>
    <w:rsid w:val="00AD3DDA"/>
    <w:rsid w:val="00AD493D"/>
    <w:rsid w:val="00AD499A"/>
    <w:rsid w:val="00AD72AD"/>
    <w:rsid w:val="00AD78D9"/>
    <w:rsid w:val="00AD7ABD"/>
    <w:rsid w:val="00AE0C1A"/>
    <w:rsid w:val="00AE2144"/>
    <w:rsid w:val="00AE2DEC"/>
    <w:rsid w:val="00AE2DF3"/>
    <w:rsid w:val="00AE31A9"/>
    <w:rsid w:val="00AE3699"/>
    <w:rsid w:val="00AE3E12"/>
    <w:rsid w:val="00AE44D3"/>
    <w:rsid w:val="00AE513E"/>
    <w:rsid w:val="00AE5327"/>
    <w:rsid w:val="00AE53D3"/>
    <w:rsid w:val="00AE5A70"/>
    <w:rsid w:val="00AE5AAA"/>
    <w:rsid w:val="00AE6B63"/>
    <w:rsid w:val="00AF0867"/>
    <w:rsid w:val="00AF32AB"/>
    <w:rsid w:val="00AF32AC"/>
    <w:rsid w:val="00AF33BB"/>
    <w:rsid w:val="00AF52D0"/>
    <w:rsid w:val="00AF6FD3"/>
    <w:rsid w:val="00AF74F3"/>
    <w:rsid w:val="00B003D6"/>
    <w:rsid w:val="00B00472"/>
    <w:rsid w:val="00B0051A"/>
    <w:rsid w:val="00B01F9C"/>
    <w:rsid w:val="00B021A4"/>
    <w:rsid w:val="00B02ED9"/>
    <w:rsid w:val="00B03291"/>
    <w:rsid w:val="00B03E9A"/>
    <w:rsid w:val="00B0459E"/>
    <w:rsid w:val="00B04898"/>
    <w:rsid w:val="00B04F58"/>
    <w:rsid w:val="00B100F3"/>
    <w:rsid w:val="00B10386"/>
    <w:rsid w:val="00B107BA"/>
    <w:rsid w:val="00B10C66"/>
    <w:rsid w:val="00B10E24"/>
    <w:rsid w:val="00B1254B"/>
    <w:rsid w:val="00B1284F"/>
    <w:rsid w:val="00B13280"/>
    <w:rsid w:val="00B135DB"/>
    <w:rsid w:val="00B137CB"/>
    <w:rsid w:val="00B13ADC"/>
    <w:rsid w:val="00B1488A"/>
    <w:rsid w:val="00B1683B"/>
    <w:rsid w:val="00B173A3"/>
    <w:rsid w:val="00B22D44"/>
    <w:rsid w:val="00B22E00"/>
    <w:rsid w:val="00B23A83"/>
    <w:rsid w:val="00B249AF"/>
    <w:rsid w:val="00B254D6"/>
    <w:rsid w:val="00B258A5"/>
    <w:rsid w:val="00B2691F"/>
    <w:rsid w:val="00B27198"/>
    <w:rsid w:val="00B274FD"/>
    <w:rsid w:val="00B27C07"/>
    <w:rsid w:val="00B300A3"/>
    <w:rsid w:val="00B302E4"/>
    <w:rsid w:val="00B30303"/>
    <w:rsid w:val="00B30A58"/>
    <w:rsid w:val="00B314EF"/>
    <w:rsid w:val="00B33541"/>
    <w:rsid w:val="00B34599"/>
    <w:rsid w:val="00B35E69"/>
    <w:rsid w:val="00B36903"/>
    <w:rsid w:val="00B36DE2"/>
    <w:rsid w:val="00B36E65"/>
    <w:rsid w:val="00B37C79"/>
    <w:rsid w:val="00B37CA3"/>
    <w:rsid w:val="00B40073"/>
    <w:rsid w:val="00B40DF0"/>
    <w:rsid w:val="00B41AA6"/>
    <w:rsid w:val="00B41CC6"/>
    <w:rsid w:val="00B439E7"/>
    <w:rsid w:val="00B44469"/>
    <w:rsid w:val="00B446AC"/>
    <w:rsid w:val="00B4481F"/>
    <w:rsid w:val="00B464B8"/>
    <w:rsid w:val="00B46B8B"/>
    <w:rsid w:val="00B46C27"/>
    <w:rsid w:val="00B46DF9"/>
    <w:rsid w:val="00B4759D"/>
    <w:rsid w:val="00B50125"/>
    <w:rsid w:val="00B51642"/>
    <w:rsid w:val="00B51D6A"/>
    <w:rsid w:val="00B521DC"/>
    <w:rsid w:val="00B52905"/>
    <w:rsid w:val="00B52DFD"/>
    <w:rsid w:val="00B530C4"/>
    <w:rsid w:val="00B5328F"/>
    <w:rsid w:val="00B53296"/>
    <w:rsid w:val="00B53DD1"/>
    <w:rsid w:val="00B540DE"/>
    <w:rsid w:val="00B54D87"/>
    <w:rsid w:val="00B55370"/>
    <w:rsid w:val="00B57123"/>
    <w:rsid w:val="00B57257"/>
    <w:rsid w:val="00B57E2C"/>
    <w:rsid w:val="00B6227E"/>
    <w:rsid w:val="00B64E81"/>
    <w:rsid w:val="00B668A4"/>
    <w:rsid w:val="00B67F55"/>
    <w:rsid w:val="00B710DF"/>
    <w:rsid w:val="00B741BE"/>
    <w:rsid w:val="00B74243"/>
    <w:rsid w:val="00B748DF"/>
    <w:rsid w:val="00B74F5F"/>
    <w:rsid w:val="00B76EEE"/>
    <w:rsid w:val="00B80B7C"/>
    <w:rsid w:val="00B816FB"/>
    <w:rsid w:val="00B81C56"/>
    <w:rsid w:val="00B82CBA"/>
    <w:rsid w:val="00B83CD9"/>
    <w:rsid w:val="00B84BA0"/>
    <w:rsid w:val="00B86792"/>
    <w:rsid w:val="00B87363"/>
    <w:rsid w:val="00B87757"/>
    <w:rsid w:val="00B90417"/>
    <w:rsid w:val="00B90B0E"/>
    <w:rsid w:val="00B92186"/>
    <w:rsid w:val="00B93771"/>
    <w:rsid w:val="00B94536"/>
    <w:rsid w:val="00B94680"/>
    <w:rsid w:val="00B95E02"/>
    <w:rsid w:val="00B96317"/>
    <w:rsid w:val="00B96656"/>
    <w:rsid w:val="00B969BA"/>
    <w:rsid w:val="00BA13D1"/>
    <w:rsid w:val="00BA1D6B"/>
    <w:rsid w:val="00BA2671"/>
    <w:rsid w:val="00BA39FE"/>
    <w:rsid w:val="00BA3FA5"/>
    <w:rsid w:val="00BA5FE7"/>
    <w:rsid w:val="00BA754E"/>
    <w:rsid w:val="00BA779A"/>
    <w:rsid w:val="00BA78F2"/>
    <w:rsid w:val="00BB0442"/>
    <w:rsid w:val="00BB152F"/>
    <w:rsid w:val="00BB15A8"/>
    <w:rsid w:val="00BB15EB"/>
    <w:rsid w:val="00BB1680"/>
    <w:rsid w:val="00BB2173"/>
    <w:rsid w:val="00BB221C"/>
    <w:rsid w:val="00BB25AE"/>
    <w:rsid w:val="00BB3614"/>
    <w:rsid w:val="00BB3BFA"/>
    <w:rsid w:val="00BB3DAE"/>
    <w:rsid w:val="00BB4107"/>
    <w:rsid w:val="00BB49A6"/>
    <w:rsid w:val="00BB594F"/>
    <w:rsid w:val="00BB705F"/>
    <w:rsid w:val="00BB7BF6"/>
    <w:rsid w:val="00BC14B8"/>
    <w:rsid w:val="00BC1810"/>
    <w:rsid w:val="00BC198F"/>
    <w:rsid w:val="00BC1B03"/>
    <w:rsid w:val="00BC2262"/>
    <w:rsid w:val="00BC2A02"/>
    <w:rsid w:val="00BC2D37"/>
    <w:rsid w:val="00BC3404"/>
    <w:rsid w:val="00BC36CE"/>
    <w:rsid w:val="00BC3E85"/>
    <w:rsid w:val="00BC4E4B"/>
    <w:rsid w:val="00BC54FD"/>
    <w:rsid w:val="00BC564A"/>
    <w:rsid w:val="00BC64D9"/>
    <w:rsid w:val="00BC6BE9"/>
    <w:rsid w:val="00BC7481"/>
    <w:rsid w:val="00BC7CF0"/>
    <w:rsid w:val="00BD052E"/>
    <w:rsid w:val="00BD098F"/>
    <w:rsid w:val="00BD10BA"/>
    <w:rsid w:val="00BD1229"/>
    <w:rsid w:val="00BD2323"/>
    <w:rsid w:val="00BD3369"/>
    <w:rsid w:val="00BD402F"/>
    <w:rsid w:val="00BD4D39"/>
    <w:rsid w:val="00BD5553"/>
    <w:rsid w:val="00BD611C"/>
    <w:rsid w:val="00BD7409"/>
    <w:rsid w:val="00BD74C1"/>
    <w:rsid w:val="00BD7BA8"/>
    <w:rsid w:val="00BE0B40"/>
    <w:rsid w:val="00BE10F8"/>
    <w:rsid w:val="00BE11DD"/>
    <w:rsid w:val="00BE2727"/>
    <w:rsid w:val="00BE399E"/>
    <w:rsid w:val="00BE4B2D"/>
    <w:rsid w:val="00BE7491"/>
    <w:rsid w:val="00BE75CC"/>
    <w:rsid w:val="00BE7EA7"/>
    <w:rsid w:val="00BF063A"/>
    <w:rsid w:val="00BF0697"/>
    <w:rsid w:val="00BF266C"/>
    <w:rsid w:val="00BF3E2D"/>
    <w:rsid w:val="00BF4028"/>
    <w:rsid w:val="00BF4076"/>
    <w:rsid w:val="00BF499D"/>
    <w:rsid w:val="00BF4B1A"/>
    <w:rsid w:val="00BF4D5D"/>
    <w:rsid w:val="00BF58C5"/>
    <w:rsid w:val="00BF5EA0"/>
    <w:rsid w:val="00BF6A01"/>
    <w:rsid w:val="00BF6F29"/>
    <w:rsid w:val="00C029BF"/>
    <w:rsid w:val="00C03683"/>
    <w:rsid w:val="00C036CC"/>
    <w:rsid w:val="00C03F5B"/>
    <w:rsid w:val="00C0444F"/>
    <w:rsid w:val="00C04F5B"/>
    <w:rsid w:val="00C06382"/>
    <w:rsid w:val="00C073A1"/>
    <w:rsid w:val="00C07DF9"/>
    <w:rsid w:val="00C10262"/>
    <w:rsid w:val="00C11031"/>
    <w:rsid w:val="00C1106B"/>
    <w:rsid w:val="00C12F35"/>
    <w:rsid w:val="00C14198"/>
    <w:rsid w:val="00C1533D"/>
    <w:rsid w:val="00C15782"/>
    <w:rsid w:val="00C15F9D"/>
    <w:rsid w:val="00C163E8"/>
    <w:rsid w:val="00C17875"/>
    <w:rsid w:val="00C17A4B"/>
    <w:rsid w:val="00C200C6"/>
    <w:rsid w:val="00C20300"/>
    <w:rsid w:val="00C21125"/>
    <w:rsid w:val="00C2133A"/>
    <w:rsid w:val="00C2248C"/>
    <w:rsid w:val="00C2331E"/>
    <w:rsid w:val="00C238F9"/>
    <w:rsid w:val="00C24D98"/>
    <w:rsid w:val="00C25068"/>
    <w:rsid w:val="00C25185"/>
    <w:rsid w:val="00C25F11"/>
    <w:rsid w:val="00C267E6"/>
    <w:rsid w:val="00C26DFB"/>
    <w:rsid w:val="00C272D0"/>
    <w:rsid w:val="00C274E0"/>
    <w:rsid w:val="00C309EA"/>
    <w:rsid w:val="00C3220B"/>
    <w:rsid w:val="00C32402"/>
    <w:rsid w:val="00C32530"/>
    <w:rsid w:val="00C32EB0"/>
    <w:rsid w:val="00C32F13"/>
    <w:rsid w:val="00C346BD"/>
    <w:rsid w:val="00C361DB"/>
    <w:rsid w:val="00C36F2B"/>
    <w:rsid w:val="00C4048E"/>
    <w:rsid w:val="00C40A1E"/>
    <w:rsid w:val="00C40F01"/>
    <w:rsid w:val="00C411E7"/>
    <w:rsid w:val="00C41F7E"/>
    <w:rsid w:val="00C43191"/>
    <w:rsid w:val="00C4348F"/>
    <w:rsid w:val="00C4427F"/>
    <w:rsid w:val="00C44EA9"/>
    <w:rsid w:val="00C45597"/>
    <w:rsid w:val="00C45BF3"/>
    <w:rsid w:val="00C45EA4"/>
    <w:rsid w:val="00C4641D"/>
    <w:rsid w:val="00C468C8"/>
    <w:rsid w:val="00C46ADA"/>
    <w:rsid w:val="00C47970"/>
    <w:rsid w:val="00C47C29"/>
    <w:rsid w:val="00C50464"/>
    <w:rsid w:val="00C50592"/>
    <w:rsid w:val="00C505F6"/>
    <w:rsid w:val="00C506BB"/>
    <w:rsid w:val="00C50D3C"/>
    <w:rsid w:val="00C5126E"/>
    <w:rsid w:val="00C518C9"/>
    <w:rsid w:val="00C519BC"/>
    <w:rsid w:val="00C51B8E"/>
    <w:rsid w:val="00C51EDF"/>
    <w:rsid w:val="00C53A5F"/>
    <w:rsid w:val="00C57C6D"/>
    <w:rsid w:val="00C60FDE"/>
    <w:rsid w:val="00C613F3"/>
    <w:rsid w:val="00C62D8E"/>
    <w:rsid w:val="00C62EBE"/>
    <w:rsid w:val="00C637DB"/>
    <w:rsid w:val="00C638AD"/>
    <w:rsid w:val="00C63DD4"/>
    <w:rsid w:val="00C6639B"/>
    <w:rsid w:val="00C66527"/>
    <w:rsid w:val="00C67AE2"/>
    <w:rsid w:val="00C67C16"/>
    <w:rsid w:val="00C67C22"/>
    <w:rsid w:val="00C70B3B"/>
    <w:rsid w:val="00C70E4C"/>
    <w:rsid w:val="00C7129A"/>
    <w:rsid w:val="00C717D9"/>
    <w:rsid w:val="00C71E91"/>
    <w:rsid w:val="00C72122"/>
    <w:rsid w:val="00C734CF"/>
    <w:rsid w:val="00C74E70"/>
    <w:rsid w:val="00C74F0F"/>
    <w:rsid w:val="00C7523A"/>
    <w:rsid w:val="00C75F58"/>
    <w:rsid w:val="00C7654D"/>
    <w:rsid w:val="00C77035"/>
    <w:rsid w:val="00C77083"/>
    <w:rsid w:val="00C779D5"/>
    <w:rsid w:val="00C80A94"/>
    <w:rsid w:val="00C818CD"/>
    <w:rsid w:val="00C8288B"/>
    <w:rsid w:val="00C82EE8"/>
    <w:rsid w:val="00C839A9"/>
    <w:rsid w:val="00C83A3A"/>
    <w:rsid w:val="00C849FA"/>
    <w:rsid w:val="00C84A4B"/>
    <w:rsid w:val="00C84C86"/>
    <w:rsid w:val="00C84EA8"/>
    <w:rsid w:val="00C851F8"/>
    <w:rsid w:val="00C86055"/>
    <w:rsid w:val="00C86103"/>
    <w:rsid w:val="00C87076"/>
    <w:rsid w:val="00C87A46"/>
    <w:rsid w:val="00C9073F"/>
    <w:rsid w:val="00C90AB2"/>
    <w:rsid w:val="00C90DD5"/>
    <w:rsid w:val="00C923FD"/>
    <w:rsid w:val="00C96EE9"/>
    <w:rsid w:val="00C97809"/>
    <w:rsid w:val="00C97BE3"/>
    <w:rsid w:val="00C97C1C"/>
    <w:rsid w:val="00CA124A"/>
    <w:rsid w:val="00CA1BA2"/>
    <w:rsid w:val="00CA22BC"/>
    <w:rsid w:val="00CA2D55"/>
    <w:rsid w:val="00CA45F5"/>
    <w:rsid w:val="00CA473D"/>
    <w:rsid w:val="00CA5D11"/>
    <w:rsid w:val="00CA6B9D"/>
    <w:rsid w:val="00CA71C2"/>
    <w:rsid w:val="00CA7A79"/>
    <w:rsid w:val="00CA7C65"/>
    <w:rsid w:val="00CB008B"/>
    <w:rsid w:val="00CB1A1D"/>
    <w:rsid w:val="00CB2214"/>
    <w:rsid w:val="00CB3F2F"/>
    <w:rsid w:val="00CB60BB"/>
    <w:rsid w:val="00CB6613"/>
    <w:rsid w:val="00CB6B0B"/>
    <w:rsid w:val="00CC3FA5"/>
    <w:rsid w:val="00CC4B3A"/>
    <w:rsid w:val="00CC6354"/>
    <w:rsid w:val="00CC6B54"/>
    <w:rsid w:val="00CD0FD3"/>
    <w:rsid w:val="00CD1BFC"/>
    <w:rsid w:val="00CD2029"/>
    <w:rsid w:val="00CD304F"/>
    <w:rsid w:val="00CD3057"/>
    <w:rsid w:val="00CD350F"/>
    <w:rsid w:val="00CD402F"/>
    <w:rsid w:val="00CD48B0"/>
    <w:rsid w:val="00CD5FE1"/>
    <w:rsid w:val="00CD6C06"/>
    <w:rsid w:val="00CD7083"/>
    <w:rsid w:val="00CD76A1"/>
    <w:rsid w:val="00CD7BF4"/>
    <w:rsid w:val="00CE04C2"/>
    <w:rsid w:val="00CE146D"/>
    <w:rsid w:val="00CE1E9D"/>
    <w:rsid w:val="00CE4FB1"/>
    <w:rsid w:val="00CE536A"/>
    <w:rsid w:val="00CE5EDE"/>
    <w:rsid w:val="00CF007C"/>
    <w:rsid w:val="00CF05E0"/>
    <w:rsid w:val="00CF0F95"/>
    <w:rsid w:val="00CF15D5"/>
    <w:rsid w:val="00CF1DF9"/>
    <w:rsid w:val="00CF30AE"/>
    <w:rsid w:val="00CF35F7"/>
    <w:rsid w:val="00CF3821"/>
    <w:rsid w:val="00CF3FC1"/>
    <w:rsid w:val="00CF4C47"/>
    <w:rsid w:val="00CF56FC"/>
    <w:rsid w:val="00CF7561"/>
    <w:rsid w:val="00CF7CB7"/>
    <w:rsid w:val="00D003AE"/>
    <w:rsid w:val="00D00E74"/>
    <w:rsid w:val="00D01089"/>
    <w:rsid w:val="00D024C7"/>
    <w:rsid w:val="00D02EF2"/>
    <w:rsid w:val="00D0358B"/>
    <w:rsid w:val="00D039F2"/>
    <w:rsid w:val="00D04C2F"/>
    <w:rsid w:val="00D04F10"/>
    <w:rsid w:val="00D05033"/>
    <w:rsid w:val="00D0539F"/>
    <w:rsid w:val="00D05674"/>
    <w:rsid w:val="00D05CA6"/>
    <w:rsid w:val="00D068AE"/>
    <w:rsid w:val="00D10890"/>
    <w:rsid w:val="00D10EFE"/>
    <w:rsid w:val="00D12385"/>
    <w:rsid w:val="00D12723"/>
    <w:rsid w:val="00D12D48"/>
    <w:rsid w:val="00D164F8"/>
    <w:rsid w:val="00D173B1"/>
    <w:rsid w:val="00D17930"/>
    <w:rsid w:val="00D17990"/>
    <w:rsid w:val="00D20255"/>
    <w:rsid w:val="00D206C4"/>
    <w:rsid w:val="00D20CA9"/>
    <w:rsid w:val="00D221A5"/>
    <w:rsid w:val="00D22E8A"/>
    <w:rsid w:val="00D238FA"/>
    <w:rsid w:val="00D23EB3"/>
    <w:rsid w:val="00D26235"/>
    <w:rsid w:val="00D2631A"/>
    <w:rsid w:val="00D26D4F"/>
    <w:rsid w:val="00D276E6"/>
    <w:rsid w:val="00D27B99"/>
    <w:rsid w:val="00D30D28"/>
    <w:rsid w:val="00D31B69"/>
    <w:rsid w:val="00D320E0"/>
    <w:rsid w:val="00D32941"/>
    <w:rsid w:val="00D34541"/>
    <w:rsid w:val="00D35AAC"/>
    <w:rsid w:val="00D3736D"/>
    <w:rsid w:val="00D374A3"/>
    <w:rsid w:val="00D37566"/>
    <w:rsid w:val="00D37FF4"/>
    <w:rsid w:val="00D40451"/>
    <w:rsid w:val="00D428D2"/>
    <w:rsid w:val="00D43ACF"/>
    <w:rsid w:val="00D43DCE"/>
    <w:rsid w:val="00D44089"/>
    <w:rsid w:val="00D440A6"/>
    <w:rsid w:val="00D446C6"/>
    <w:rsid w:val="00D44CB5"/>
    <w:rsid w:val="00D46E68"/>
    <w:rsid w:val="00D47802"/>
    <w:rsid w:val="00D52CBB"/>
    <w:rsid w:val="00D53159"/>
    <w:rsid w:val="00D5379A"/>
    <w:rsid w:val="00D54E59"/>
    <w:rsid w:val="00D5508A"/>
    <w:rsid w:val="00D559F8"/>
    <w:rsid w:val="00D564FE"/>
    <w:rsid w:val="00D600AE"/>
    <w:rsid w:val="00D60911"/>
    <w:rsid w:val="00D60A08"/>
    <w:rsid w:val="00D61C6E"/>
    <w:rsid w:val="00D62AA6"/>
    <w:rsid w:val="00D64A8E"/>
    <w:rsid w:val="00D6607B"/>
    <w:rsid w:val="00D6758C"/>
    <w:rsid w:val="00D67CE4"/>
    <w:rsid w:val="00D70CBC"/>
    <w:rsid w:val="00D7113B"/>
    <w:rsid w:val="00D7198D"/>
    <w:rsid w:val="00D71B30"/>
    <w:rsid w:val="00D71CF6"/>
    <w:rsid w:val="00D72EA3"/>
    <w:rsid w:val="00D73162"/>
    <w:rsid w:val="00D738BF"/>
    <w:rsid w:val="00D73A31"/>
    <w:rsid w:val="00D74015"/>
    <w:rsid w:val="00D74487"/>
    <w:rsid w:val="00D74931"/>
    <w:rsid w:val="00D74AAC"/>
    <w:rsid w:val="00D74EB3"/>
    <w:rsid w:val="00D75033"/>
    <w:rsid w:val="00D758F4"/>
    <w:rsid w:val="00D75ADD"/>
    <w:rsid w:val="00D76013"/>
    <w:rsid w:val="00D77552"/>
    <w:rsid w:val="00D7763F"/>
    <w:rsid w:val="00D7783E"/>
    <w:rsid w:val="00D7795B"/>
    <w:rsid w:val="00D82C37"/>
    <w:rsid w:val="00D831B6"/>
    <w:rsid w:val="00D839F9"/>
    <w:rsid w:val="00D86FDE"/>
    <w:rsid w:val="00D87703"/>
    <w:rsid w:val="00D878C7"/>
    <w:rsid w:val="00D912B8"/>
    <w:rsid w:val="00D919ED"/>
    <w:rsid w:val="00D928FF"/>
    <w:rsid w:val="00D93834"/>
    <w:rsid w:val="00D94212"/>
    <w:rsid w:val="00D9425A"/>
    <w:rsid w:val="00D94670"/>
    <w:rsid w:val="00D94ED0"/>
    <w:rsid w:val="00D95491"/>
    <w:rsid w:val="00D95DB8"/>
    <w:rsid w:val="00D96B49"/>
    <w:rsid w:val="00D96EC8"/>
    <w:rsid w:val="00D9701E"/>
    <w:rsid w:val="00D9709D"/>
    <w:rsid w:val="00D97F72"/>
    <w:rsid w:val="00DA1229"/>
    <w:rsid w:val="00DA46F4"/>
    <w:rsid w:val="00DA6361"/>
    <w:rsid w:val="00DA6451"/>
    <w:rsid w:val="00DA6D81"/>
    <w:rsid w:val="00DA6DCD"/>
    <w:rsid w:val="00DA7A28"/>
    <w:rsid w:val="00DA7F9B"/>
    <w:rsid w:val="00DB094D"/>
    <w:rsid w:val="00DB2C53"/>
    <w:rsid w:val="00DB307C"/>
    <w:rsid w:val="00DB39F7"/>
    <w:rsid w:val="00DB5245"/>
    <w:rsid w:val="00DB5E0B"/>
    <w:rsid w:val="00DB5F03"/>
    <w:rsid w:val="00DB6051"/>
    <w:rsid w:val="00DB6201"/>
    <w:rsid w:val="00DB6583"/>
    <w:rsid w:val="00DB78F7"/>
    <w:rsid w:val="00DB79FA"/>
    <w:rsid w:val="00DC1405"/>
    <w:rsid w:val="00DC1BC5"/>
    <w:rsid w:val="00DC1C8C"/>
    <w:rsid w:val="00DC1DEC"/>
    <w:rsid w:val="00DC3088"/>
    <w:rsid w:val="00DC3154"/>
    <w:rsid w:val="00DC3F98"/>
    <w:rsid w:val="00DC403B"/>
    <w:rsid w:val="00DC4390"/>
    <w:rsid w:val="00DC5E05"/>
    <w:rsid w:val="00DC6496"/>
    <w:rsid w:val="00DC6C66"/>
    <w:rsid w:val="00DC6D4D"/>
    <w:rsid w:val="00DD08C0"/>
    <w:rsid w:val="00DD09F6"/>
    <w:rsid w:val="00DD0B48"/>
    <w:rsid w:val="00DD170A"/>
    <w:rsid w:val="00DD1992"/>
    <w:rsid w:val="00DD1C94"/>
    <w:rsid w:val="00DD2117"/>
    <w:rsid w:val="00DD21F8"/>
    <w:rsid w:val="00DD24E4"/>
    <w:rsid w:val="00DD32D6"/>
    <w:rsid w:val="00DD3DE8"/>
    <w:rsid w:val="00DD4036"/>
    <w:rsid w:val="00DD46B6"/>
    <w:rsid w:val="00DD4866"/>
    <w:rsid w:val="00DD58E7"/>
    <w:rsid w:val="00DD5A07"/>
    <w:rsid w:val="00DD5CA9"/>
    <w:rsid w:val="00DD5FAD"/>
    <w:rsid w:val="00DD66E0"/>
    <w:rsid w:val="00DD7770"/>
    <w:rsid w:val="00DD778F"/>
    <w:rsid w:val="00DE09EF"/>
    <w:rsid w:val="00DE2B8F"/>
    <w:rsid w:val="00DE37A5"/>
    <w:rsid w:val="00DE42D0"/>
    <w:rsid w:val="00DE4762"/>
    <w:rsid w:val="00DE511C"/>
    <w:rsid w:val="00DE543A"/>
    <w:rsid w:val="00DE5552"/>
    <w:rsid w:val="00DE7339"/>
    <w:rsid w:val="00DE74D8"/>
    <w:rsid w:val="00DF0442"/>
    <w:rsid w:val="00DF0DDD"/>
    <w:rsid w:val="00DF2061"/>
    <w:rsid w:val="00DF23BF"/>
    <w:rsid w:val="00DF2B9E"/>
    <w:rsid w:val="00DF342A"/>
    <w:rsid w:val="00DF4231"/>
    <w:rsid w:val="00DF4540"/>
    <w:rsid w:val="00DF4DF9"/>
    <w:rsid w:val="00DF51F1"/>
    <w:rsid w:val="00DF55ED"/>
    <w:rsid w:val="00DF61C4"/>
    <w:rsid w:val="00DF78DC"/>
    <w:rsid w:val="00E00B28"/>
    <w:rsid w:val="00E0158C"/>
    <w:rsid w:val="00E0261A"/>
    <w:rsid w:val="00E03089"/>
    <w:rsid w:val="00E04651"/>
    <w:rsid w:val="00E04ABB"/>
    <w:rsid w:val="00E07658"/>
    <w:rsid w:val="00E07C0B"/>
    <w:rsid w:val="00E10ADD"/>
    <w:rsid w:val="00E110A2"/>
    <w:rsid w:val="00E124B4"/>
    <w:rsid w:val="00E12F35"/>
    <w:rsid w:val="00E14D67"/>
    <w:rsid w:val="00E15D6B"/>
    <w:rsid w:val="00E16548"/>
    <w:rsid w:val="00E16773"/>
    <w:rsid w:val="00E1702D"/>
    <w:rsid w:val="00E17DF7"/>
    <w:rsid w:val="00E17E1D"/>
    <w:rsid w:val="00E20C59"/>
    <w:rsid w:val="00E22E8C"/>
    <w:rsid w:val="00E24AF0"/>
    <w:rsid w:val="00E24FAE"/>
    <w:rsid w:val="00E2555D"/>
    <w:rsid w:val="00E278BE"/>
    <w:rsid w:val="00E306CB"/>
    <w:rsid w:val="00E31AAE"/>
    <w:rsid w:val="00E31C55"/>
    <w:rsid w:val="00E31EAA"/>
    <w:rsid w:val="00E32B36"/>
    <w:rsid w:val="00E33674"/>
    <w:rsid w:val="00E33BA9"/>
    <w:rsid w:val="00E33CDB"/>
    <w:rsid w:val="00E34E28"/>
    <w:rsid w:val="00E34F34"/>
    <w:rsid w:val="00E350DC"/>
    <w:rsid w:val="00E363A7"/>
    <w:rsid w:val="00E36529"/>
    <w:rsid w:val="00E402F2"/>
    <w:rsid w:val="00E40C29"/>
    <w:rsid w:val="00E4105D"/>
    <w:rsid w:val="00E42A46"/>
    <w:rsid w:val="00E4575D"/>
    <w:rsid w:val="00E45DF4"/>
    <w:rsid w:val="00E479F9"/>
    <w:rsid w:val="00E47CF4"/>
    <w:rsid w:val="00E50862"/>
    <w:rsid w:val="00E50A13"/>
    <w:rsid w:val="00E50CE1"/>
    <w:rsid w:val="00E50F3B"/>
    <w:rsid w:val="00E51C8E"/>
    <w:rsid w:val="00E51F7E"/>
    <w:rsid w:val="00E52EFB"/>
    <w:rsid w:val="00E53806"/>
    <w:rsid w:val="00E53C55"/>
    <w:rsid w:val="00E549AF"/>
    <w:rsid w:val="00E54E62"/>
    <w:rsid w:val="00E55C95"/>
    <w:rsid w:val="00E6001F"/>
    <w:rsid w:val="00E612FF"/>
    <w:rsid w:val="00E6284D"/>
    <w:rsid w:val="00E63504"/>
    <w:rsid w:val="00E63A76"/>
    <w:rsid w:val="00E656A1"/>
    <w:rsid w:val="00E65CCD"/>
    <w:rsid w:val="00E65D96"/>
    <w:rsid w:val="00E673BA"/>
    <w:rsid w:val="00E703E2"/>
    <w:rsid w:val="00E710F0"/>
    <w:rsid w:val="00E72395"/>
    <w:rsid w:val="00E726CB"/>
    <w:rsid w:val="00E72E59"/>
    <w:rsid w:val="00E734A3"/>
    <w:rsid w:val="00E73B98"/>
    <w:rsid w:val="00E748F8"/>
    <w:rsid w:val="00E74A6E"/>
    <w:rsid w:val="00E75195"/>
    <w:rsid w:val="00E822D0"/>
    <w:rsid w:val="00E83159"/>
    <w:rsid w:val="00E84ACE"/>
    <w:rsid w:val="00E84F95"/>
    <w:rsid w:val="00E850A5"/>
    <w:rsid w:val="00E86330"/>
    <w:rsid w:val="00E86DC2"/>
    <w:rsid w:val="00E87073"/>
    <w:rsid w:val="00E909E0"/>
    <w:rsid w:val="00E91FC5"/>
    <w:rsid w:val="00E92431"/>
    <w:rsid w:val="00E92516"/>
    <w:rsid w:val="00E929C7"/>
    <w:rsid w:val="00E93848"/>
    <w:rsid w:val="00E939C2"/>
    <w:rsid w:val="00E93AA0"/>
    <w:rsid w:val="00E93C8D"/>
    <w:rsid w:val="00E9421D"/>
    <w:rsid w:val="00E94A6A"/>
    <w:rsid w:val="00E956EC"/>
    <w:rsid w:val="00E9600A"/>
    <w:rsid w:val="00E96047"/>
    <w:rsid w:val="00E97795"/>
    <w:rsid w:val="00E97F52"/>
    <w:rsid w:val="00EA055F"/>
    <w:rsid w:val="00EA0B59"/>
    <w:rsid w:val="00EA197F"/>
    <w:rsid w:val="00EA239B"/>
    <w:rsid w:val="00EA32C9"/>
    <w:rsid w:val="00EA39A4"/>
    <w:rsid w:val="00EA51ED"/>
    <w:rsid w:val="00EA608A"/>
    <w:rsid w:val="00EA6F19"/>
    <w:rsid w:val="00EA7D2D"/>
    <w:rsid w:val="00EB06AE"/>
    <w:rsid w:val="00EB10C5"/>
    <w:rsid w:val="00EB1136"/>
    <w:rsid w:val="00EB1252"/>
    <w:rsid w:val="00EB2E14"/>
    <w:rsid w:val="00EB3076"/>
    <w:rsid w:val="00EB309F"/>
    <w:rsid w:val="00EB3171"/>
    <w:rsid w:val="00EB436A"/>
    <w:rsid w:val="00EB6977"/>
    <w:rsid w:val="00EB714C"/>
    <w:rsid w:val="00EB7E5D"/>
    <w:rsid w:val="00EC0119"/>
    <w:rsid w:val="00EC05D8"/>
    <w:rsid w:val="00EC099D"/>
    <w:rsid w:val="00EC1048"/>
    <w:rsid w:val="00EC240D"/>
    <w:rsid w:val="00EC2C29"/>
    <w:rsid w:val="00EC310F"/>
    <w:rsid w:val="00EC47EC"/>
    <w:rsid w:val="00EC5AA9"/>
    <w:rsid w:val="00EC6555"/>
    <w:rsid w:val="00ED0BB0"/>
    <w:rsid w:val="00ED1563"/>
    <w:rsid w:val="00ED1988"/>
    <w:rsid w:val="00ED1B57"/>
    <w:rsid w:val="00ED2FB4"/>
    <w:rsid w:val="00ED3BD6"/>
    <w:rsid w:val="00ED409B"/>
    <w:rsid w:val="00ED4FA7"/>
    <w:rsid w:val="00ED6228"/>
    <w:rsid w:val="00ED642A"/>
    <w:rsid w:val="00ED6E8D"/>
    <w:rsid w:val="00ED78FD"/>
    <w:rsid w:val="00EE0790"/>
    <w:rsid w:val="00EE114A"/>
    <w:rsid w:val="00EE1711"/>
    <w:rsid w:val="00EE1767"/>
    <w:rsid w:val="00EE19A0"/>
    <w:rsid w:val="00EE2E1E"/>
    <w:rsid w:val="00EE2E80"/>
    <w:rsid w:val="00EE32C4"/>
    <w:rsid w:val="00EE33B8"/>
    <w:rsid w:val="00EE379B"/>
    <w:rsid w:val="00EE46F2"/>
    <w:rsid w:val="00EE502B"/>
    <w:rsid w:val="00EE5306"/>
    <w:rsid w:val="00EE5492"/>
    <w:rsid w:val="00EE6EBF"/>
    <w:rsid w:val="00EE78F8"/>
    <w:rsid w:val="00EE7C72"/>
    <w:rsid w:val="00EF15F7"/>
    <w:rsid w:val="00EF1C56"/>
    <w:rsid w:val="00EF4FBB"/>
    <w:rsid w:val="00EF51DC"/>
    <w:rsid w:val="00EF738E"/>
    <w:rsid w:val="00EF775F"/>
    <w:rsid w:val="00EF7B2D"/>
    <w:rsid w:val="00F0006F"/>
    <w:rsid w:val="00F00E14"/>
    <w:rsid w:val="00F00F8F"/>
    <w:rsid w:val="00F01BAB"/>
    <w:rsid w:val="00F02118"/>
    <w:rsid w:val="00F024AE"/>
    <w:rsid w:val="00F0303F"/>
    <w:rsid w:val="00F03872"/>
    <w:rsid w:val="00F03F4D"/>
    <w:rsid w:val="00F048AB"/>
    <w:rsid w:val="00F04A3F"/>
    <w:rsid w:val="00F051CC"/>
    <w:rsid w:val="00F05A98"/>
    <w:rsid w:val="00F069A3"/>
    <w:rsid w:val="00F070B4"/>
    <w:rsid w:val="00F0728E"/>
    <w:rsid w:val="00F10F46"/>
    <w:rsid w:val="00F111E9"/>
    <w:rsid w:val="00F124B2"/>
    <w:rsid w:val="00F12537"/>
    <w:rsid w:val="00F12867"/>
    <w:rsid w:val="00F13951"/>
    <w:rsid w:val="00F13AFC"/>
    <w:rsid w:val="00F1565A"/>
    <w:rsid w:val="00F1576C"/>
    <w:rsid w:val="00F15D10"/>
    <w:rsid w:val="00F16179"/>
    <w:rsid w:val="00F16563"/>
    <w:rsid w:val="00F16B0B"/>
    <w:rsid w:val="00F171DA"/>
    <w:rsid w:val="00F20225"/>
    <w:rsid w:val="00F204E2"/>
    <w:rsid w:val="00F2066F"/>
    <w:rsid w:val="00F208EB"/>
    <w:rsid w:val="00F20DA6"/>
    <w:rsid w:val="00F20E49"/>
    <w:rsid w:val="00F218EA"/>
    <w:rsid w:val="00F219EA"/>
    <w:rsid w:val="00F22FEA"/>
    <w:rsid w:val="00F23551"/>
    <w:rsid w:val="00F23E16"/>
    <w:rsid w:val="00F23EFC"/>
    <w:rsid w:val="00F24C9A"/>
    <w:rsid w:val="00F25857"/>
    <w:rsid w:val="00F27E38"/>
    <w:rsid w:val="00F303E7"/>
    <w:rsid w:val="00F315AF"/>
    <w:rsid w:val="00F3163B"/>
    <w:rsid w:val="00F34236"/>
    <w:rsid w:val="00F346AD"/>
    <w:rsid w:val="00F35988"/>
    <w:rsid w:val="00F37386"/>
    <w:rsid w:val="00F40B46"/>
    <w:rsid w:val="00F42974"/>
    <w:rsid w:val="00F42AB7"/>
    <w:rsid w:val="00F4398C"/>
    <w:rsid w:val="00F44B45"/>
    <w:rsid w:val="00F45036"/>
    <w:rsid w:val="00F45755"/>
    <w:rsid w:val="00F46886"/>
    <w:rsid w:val="00F46E27"/>
    <w:rsid w:val="00F46EAF"/>
    <w:rsid w:val="00F47542"/>
    <w:rsid w:val="00F5277C"/>
    <w:rsid w:val="00F52BA3"/>
    <w:rsid w:val="00F53257"/>
    <w:rsid w:val="00F53510"/>
    <w:rsid w:val="00F549C2"/>
    <w:rsid w:val="00F578CA"/>
    <w:rsid w:val="00F608D6"/>
    <w:rsid w:val="00F60CF7"/>
    <w:rsid w:val="00F61139"/>
    <w:rsid w:val="00F62278"/>
    <w:rsid w:val="00F62A70"/>
    <w:rsid w:val="00F62F5F"/>
    <w:rsid w:val="00F63364"/>
    <w:rsid w:val="00F63A33"/>
    <w:rsid w:val="00F63C6F"/>
    <w:rsid w:val="00F645EE"/>
    <w:rsid w:val="00F65515"/>
    <w:rsid w:val="00F711C0"/>
    <w:rsid w:val="00F713DE"/>
    <w:rsid w:val="00F71869"/>
    <w:rsid w:val="00F71889"/>
    <w:rsid w:val="00F71AC3"/>
    <w:rsid w:val="00F7239C"/>
    <w:rsid w:val="00F73AFB"/>
    <w:rsid w:val="00F74860"/>
    <w:rsid w:val="00F77C85"/>
    <w:rsid w:val="00F8357B"/>
    <w:rsid w:val="00F852A1"/>
    <w:rsid w:val="00F85575"/>
    <w:rsid w:val="00F86029"/>
    <w:rsid w:val="00F8631B"/>
    <w:rsid w:val="00F86A5E"/>
    <w:rsid w:val="00F905DF"/>
    <w:rsid w:val="00F90A24"/>
    <w:rsid w:val="00F90BC5"/>
    <w:rsid w:val="00F92240"/>
    <w:rsid w:val="00F92D1D"/>
    <w:rsid w:val="00F942E6"/>
    <w:rsid w:val="00F94ED4"/>
    <w:rsid w:val="00F964EE"/>
    <w:rsid w:val="00F968F9"/>
    <w:rsid w:val="00F97A92"/>
    <w:rsid w:val="00F97E2C"/>
    <w:rsid w:val="00F97F18"/>
    <w:rsid w:val="00FA103C"/>
    <w:rsid w:val="00FA41CB"/>
    <w:rsid w:val="00FA41F4"/>
    <w:rsid w:val="00FA4C8A"/>
    <w:rsid w:val="00FA5599"/>
    <w:rsid w:val="00FB0A0A"/>
    <w:rsid w:val="00FB145C"/>
    <w:rsid w:val="00FB1BAD"/>
    <w:rsid w:val="00FB1FCE"/>
    <w:rsid w:val="00FB2AF3"/>
    <w:rsid w:val="00FB43C4"/>
    <w:rsid w:val="00FB5A11"/>
    <w:rsid w:val="00FB7094"/>
    <w:rsid w:val="00FC13BE"/>
    <w:rsid w:val="00FC2218"/>
    <w:rsid w:val="00FC233A"/>
    <w:rsid w:val="00FC3412"/>
    <w:rsid w:val="00FC3763"/>
    <w:rsid w:val="00FC59C7"/>
    <w:rsid w:val="00FC770A"/>
    <w:rsid w:val="00FC77FE"/>
    <w:rsid w:val="00FD05E9"/>
    <w:rsid w:val="00FD0D34"/>
    <w:rsid w:val="00FD3769"/>
    <w:rsid w:val="00FD3EA5"/>
    <w:rsid w:val="00FD6CAC"/>
    <w:rsid w:val="00FD74F2"/>
    <w:rsid w:val="00FD799A"/>
    <w:rsid w:val="00FE0415"/>
    <w:rsid w:val="00FE0720"/>
    <w:rsid w:val="00FE1504"/>
    <w:rsid w:val="00FE26D5"/>
    <w:rsid w:val="00FE3299"/>
    <w:rsid w:val="00FE359A"/>
    <w:rsid w:val="00FE37F6"/>
    <w:rsid w:val="00FE4063"/>
    <w:rsid w:val="00FE4DB1"/>
    <w:rsid w:val="00FE4E4C"/>
    <w:rsid w:val="00FE5CE9"/>
    <w:rsid w:val="00FE5F8F"/>
    <w:rsid w:val="00FE64A5"/>
    <w:rsid w:val="00FE7FB4"/>
    <w:rsid w:val="00FF104A"/>
    <w:rsid w:val="00FF138A"/>
    <w:rsid w:val="00FF2B59"/>
    <w:rsid w:val="00FF3A51"/>
    <w:rsid w:val="00FF3BEE"/>
    <w:rsid w:val="00FF4232"/>
    <w:rsid w:val="00FF50EF"/>
    <w:rsid w:val="00FF6581"/>
    <w:rsid w:val="00FF7301"/>
    <w:rsid w:val="00FF7675"/>
    <w:rsid w:val="04B2DE73"/>
    <w:rsid w:val="10E940D7"/>
    <w:rsid w:val="42652BE7"/>
    <w:rsid w:val="57BA2EC5"/>
    <w:rsid w:val="602FB8A8"/>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ece1"/>
    </o:shapedefaults>
    <o:shapelayout v:ext="edit">
      <o:idmap v:ext="edit" data="2"/>
    </o:shapelayout>
  </w:shapeDefaults>
  <w:decimalSymbol w:val="."/>
  <w:listSeparator w:val=","/>
  <w14:docId w14:val="7892078D"/>
  <w15:docId w15:val="{99FB324C-9B74-4690-AAF5-4337F6E1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qFormat="1"/>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z_DO NOT USE 00"/>
    <w:rsid w:val="00672D56"/>
    <w:pPr>
      <w:overflowPunct w:val="0"/>
      <w:autoSpaceDE w:val="0"/>
      <w:autoSpaceDN w:val="0"/>
      <w:adjustRightInd w:val="0"/>
      <w:spacing w:line="276" w:lineRule="auto"/>
      <w:jc w:val="both"/>
      <w:textAlignment w:val="baseline"/>
    </w:pPr>
    <w:rPr>
      <w:rFonts w:ascii="Arial" w:hAnsi="Arial"/>
      <w:sz w:val="22"/>
      <w:szCs w:val="22"/>
      <w:lang w:val="en-GB"/>
    </w:rPr>
  </w:style>
  <w:style w:type="paragraph" w:styleId="Heading1">
    <w:name w:val="heading 1"/>
    <w:aliases w:val="Memo - Header 1"/>
    <w:basedOn w:val="Memo-BodyTextUMNDefault"/>
    <w:next w:val="Memo-BodyTextUMNDefault"/>
    <w:link w:val="Heading1Char"/>
    <w:qFormat/>
    <w:rsid w:val="00295AC7"/>
    <w:pPr>
      <w:keepNext/>
      <w:numPr>
        <w:numId w:val="1"/>
      </w:numPr>
      <w:tabs>
        <w:tab w:val="left" w:pos="851"/>
      </w:tabs>
      <w:spacing w:before="600" w:after="180" w:line="240" w:lineRule="auto"/>
      <w:outlineLvl w:val="0"/>
    </w:pPr>
    <w:rPr>
      <w:rFonts w:ascii="Bitter" w:hAnsi="Bitter"/>
      <w:caps/>
      <w:sz w:val="40"/>
    </w:rPr>
  </w:style>
  <w:style w:type="paragraph" w:styleId="Heading2">
    <w:name w:val="heading 2"/>
    <w:aliases w:val="Memo - Header 2"/>
    <w:basedOn w:val="Heading1"/>
    <w:next w:val="Memo-BodyTextUMNDefault"/>
    <w:link w:val="Heading2Char"/>
    <w:uiPriority w:val="9"/>
    <w:qFormat/>
    <w:rsid w:val="009E03E9"/>
    <w:pPr>
      <w:numPr>
        <w:ilvl w:val="1"/>
      </w:numPr>
      <w:spacing w:before="360" w:after="120"/>
      <w:outlineLvl w:val="1"/>
    </w:pPr>
    <w:rPr>
      <w:rFonts w:ascii="PT Sans" w:hAnsi="PT Sans"/>
      <w:bCs/>
      <w:caps w:val="0"/>
      <w:sz w:val="28"/>
    </w:rPr>
  </w:style>
  <w:style w:type="paragraph" w:styleId="Heading3">
    <w:name w:val="heading 3"/>
    <w:aliases w:val="Memo - Header 3"/>
    <w:basedOn w:val="Heading2"/>
    <w:next w:val="Memo-BodyTextUMNDefault"/>
    <w:rsid w:val="009E03E9"/>
    <w:pPr>
      <w:numPr>
        <w:ilvl w:val="2"/>
      </w:numPr>
      <w:spacing w:before="240"/>
      <w:outlineLvl w:val="2"/>
    </w:pPr>
    <w:rPr>
      <w:i/>
      <w:sz w:val="24"/>
    </w:rPr>
  </w:style>
  <w:style w:type="paragraph" w:styleId="Heading4">
    <w:name w:val="heading 4"/>
    <w:aliases w:val="Memo - Header 4"/>
    <w:basedOn w:val="Heading3"/>
    <w:next w:val="Memo-BodyTextUMNDefault"/>
    <w:rsid w:val="00D34541"/>
    <w:pPr>
      <w:numPr>
        <w:ilvl w:val="3"/>
      </w:numPr>
      <w:spacing w:after="80"/>
      <w:outlineLvl w:val="3"/>
    </w:pPr>
    <w:rPr>
      <w:bCs w:val="0"/>
      <w:i w:val="0"/>
      <w:sz w:val="22"/>
    </w:rPr>
  </w:style>
  <w:style w:type="paragraph" w:styleId="Heading5">
    <w:name w:val="heading 5"/>
    <w:aliases w:val="Memo - Header 5"/>
    <w:basedOn w:val="Heading4"/>
    <w:next w:val="Memo-BodyTextUMNDefault"/>
    <w:rsid w:val="009E03E9"/>
    <w:pPr>
      <w:numPr>
        <w:ilvl w:val="4"/>
      </w:numPr>
      <w:spacing w:before="200" w:after="40"/>
      <w:outlineLvl w:val="4"/>
    </w:pPr>
  </w:style>
  <w:style w:type="paragraph" w:styleId="Heading6">
    <w:name w:val="heading 6"/>
    <w:aliases w:val="z_DO NOT USE 02"/>
    <w:basedOn w:val="Memo-BodyTextUMNDefault"/>
    <w:next w:val="Memo-BodyTextUMNDefault"/>
    <w:rsid w:val="00BF4B1A"/>
    <w:pPr>
      <w:tabs>
        <w:tab w:val="left" w:pos="1134"/>
      </w:tabs>
      <w:spacing w:before="240" w:after="60"/>
      <w:outlineLvl w:val="5"/>
    </w:pPr>
  </w:style>
  <w:style w:type="paragraph" w:styleId="Heading7">
    <w:name w:val="heading 7"/>
    <w:aliases w:val="z_DO NOT USE 03"/>
    <w:basedOn w:val="Memo-BodyTextUMNDefault"/>
    <w:next w:val="Memo-BodyTextUMNDefault"/>
    <w:rsid w:val="00BF4B1A"/>
    <w:pPr>
      <w:spacing w:before="240" w:after="60"/>
      <w:outlineLvl w:val="6"/>
    </w:pPr>
  </w:style>
  <w:style w:type="paragraph" w:styleId="Heading8">
    <w:name w:val="heading 8"/>
    <w:aliases w:val="z_DO NOT USE 04"/>
    <w:basedOn w:val="Memo-BodyTextUMNDefault"/>
    <w:next w:val="Memo-BodyTextUMNDefault"/>
    <w:rsid w:val="00BF4B1A"/>
    <w:pPr>
      <w:keepNext/>
      <w:tabs>
        <w:tab w:val="left" w:pos="1559"/>
      </w:tabs>
      <w:spacing w:before="240" w:after="60"/>
      <w:outlineLvl w:val="7"/>
    </w:pPr>
    <w:rPr>
      <w:bCs/>
      <w:sz w:val="32"/>
    </w:rPr>
  </w:style>
  <w:style w:type="paragraph" w:styleId="Heading9">
    <w:name w:val="heading 9"/>
    <w:aliases w:val="z_DO NOT USE 05"/>
    <w:basedOn w:val="Memo-BodyTextUMNDefault"/>
    <w:next w:val="Memo-BodyTextUMNDefault"/>
    <w:rsid w:val="00BF4B1A"/>
    <w:pPr>
      <w:tabs>
        <w:tab w:val="left" w:pos="426"/>
      </w:tabs>
      <w:spacing w:before="240" w:after="60"/>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emo - Header 1 Char"/>
    <w:basedOn w:val="DefaultParagraphFont"/>
    <w:link w:val="Heading1"/>
    <w:rsid w:val="00295AC7"/>
    <w:rPr>
      <w:rFonts w:ascii="Bitter" w:hAnsi="Bitter"/>
      <w:caps/>
      <w:sz w:val="40"/>
      <w:szCs w:val="22"/>
      <w:lang w:val="en-GB"/>
    </w:rPr>
  </w:style>
  <w:style w:type="character" w:customStyle="1" w:styleId="Heading2Char">
    <w:name w:val="Heading 2 Char"/>
    <w:aliases w:val="Memo - Header 2 Char"/>
    <w:basedOn w:val="DefaultParagraphFont"/>
    <w:link w:val="Heading2"/>
    <w:uiPriority w:val="9"/>
    <w:rsid w:val="009E03E9"/>
    <w:rPr>
      <w:rFonts w:ascii="PT Sans" w:hAnsi="PT Sans"/>
      <w:bCs/>
      <w:sz w:val="28"/>
      <w:szCs w:val="22"/>
      <w:lang w:val="en-GB"/>
    </w:rPr>
  </w:style>
  <w:style w:type="paragraph" w:styleId="TOC1">
    <w:name w:val="toc 1"/>
    <w:basedOn w:val="Normal"/>
    <w:next w:val="Normal"/>
    <w:uiPriority w:val="39"/>
    <w:rsid w:val="00BF4B1A"/>
    <w:pPr>
      <w:tabs>
        <w:tab w:val="left" w:pos="993"/>
        <w:tab w:val="right" w:leader="dot" w:pos="8505"/>
      </w:tabs>
      <w:spacing w:before="360" w:after="60"/>
      <w:ind w:left="567" w:right="567"/>
    </w:pPr>
    <w:rPr>
      <w:caps/>
      <w:noProof/>
      <w:szCs w:val="40"/>
    </w:rPr>
  </w:style>
  <w:style w:type="paragraph" w:styleId="TOC2">
    <w:name w:val="toc 2"/>
    <w:basedOn w:val="Normal"/>
    <w:next w:val="Normal"/>
    <w:autoRedefine/>
    <w:uiPriority w:val="39"/>
    <w:rsid w:val="00BF4B1A"/>
    <w:pPr>
      <w:tabs>
        <w:tab w:val="left" w:pos="1418"/>
        <w:tab w:val="right" w:leader="dot" w:pos="8505"/>
      </w:tabs>
      <w:spacing w:before="80" w:after="40"/>
      <w:ind w:left="992" w:right="1701"/>
    </w:pPr>
    <w:rPr>
      <w:noProof/>
      <w:sz w:val="16"/>
      <w:szCs w:val="32"/>
    </w:rPr>
  </w:style>
  <w:style w:type="paragraph" w:styleId="TOC3">
    <w:name w:val="toc 3"/>
    <w:basedOn w:val="Normal"/>
    <w:next w:val="Normal"/>
    <w:uiPriority w:val="39"/>
    <w:rsid w:val="00BF4B1A"/>
    <w:pPr>
      <w:tabs>
        <w:tab w:val="left" w:pos="1985"/>
        <w:tab w:val="right" w:leader="dot" w:pos="8505"/>
      </w:tabs>
      <w:spacing w:before="40" w:after="20"/>
      <w:ind w:left="1418" w:right="1701"/>
    </w:pPr>
    <w:rPr>
      <w:noProof/>
      <w:sz w:val="16"/>
      <w:szCs w:val="24"/>
    </w:rPr>
  </w:style>
  <w:style w:type="paragraph" w:styleId="TOC4">
    <w:name w:val="toc 4"/>
    <w:basedOn w:val="Normal"/>
    <w:next w:val="Normal"/>
    <w:uiPriority w:val="39"/>
    <w:rsid w:val="00BF4B1A"/>
    <w:pPr>
      <w:tabs>
        <w:tab w:val="left" w:pos="2693"/>
        <w:tab w:val="right" w:leader="dot" w:pos="8505"/>
      </w:tabs>
      <w:ind w:left="1985" w:right="1701"/>
    </w:pPr>
    <w:rPr>
      <w:noProof/>
      <w:sz w:val="16"/>
    </w:rPr>
  </w:style>
  <w:style w:type="paragraph" w:styleId="TOC5">
    <w:name w:val="toc 5"/>
    <w:basedOn w:val="Normal"/>
    <w:next w:val="Normal"/>
    <w:semiHidden/>
    <w:rsid w:val="00BF4B1A"/>
    <w:pPr>
      <w:tabs>
        <w:tab w:val="left" w:pos="2288"/>
        <w:tab w:val="left" w:pos="2410"/>
        <w:tab w:val="right" w:pos="8505"/>
      </w:tabs>
      <w:ind w:left="1418" w:right="1701"/>
    </w:pPr>
    <w:rPr>
      <w:noProof/>
      <w:sz w:val="16"/>
    </w:rPr>
  </w:style>
  <w:style w:type="paragraph" w:styleId="TOC6">
    <w:name w:val="toc 6"/>
    <w:basedOn w:val="Normal"/>
    <w:next w:val="Normal"/>
    <w:semiHidden/>
    <w:rsid w:val="00BF4B1A"/>
    <w:pPr>
      <w:tabs>
        <w:tab w:val="right" w:leader="dot" w:pos="9639"/>
      </w:tabs>
      <w:ind w:left="1000"/>
    </w:pPr>
  </w:style>
  <w:style w:type="paragraph" w:styleId="TOC7">
    <w:name w:val="toc 7"/>
    <w:basedOn w:val="Normal"/>
    <w:next w:val="Normal"/>
    <w:semiHidden/>
    <w:rsid w:val="00BF4B1A"/>
    <w:pPr>
      <w:tabs>
        <w:tab w:val="right" w:leader="dot" w:pos="9639"/>
      </w:tabs>
      <w:ind w:left="1200"/>
    </w:pPr>
  </w:style>
  <w:style w:type="paragraph" w:styleId="TOC8">
    <w:name w:val="toc 8"/>
    <w:basedOn w:val="Normal"/>
    <w:next w:val="Normal"/>
    <w:semiHidden/>
    <w:rsid w:val="00BF4B1A"/>
    <w:pPr>
      <w:tabs>
        <w:tab w:val="left" w:pos="1560"/>
        <w:tab w:val="right" w:leader="dot" w:pos="8505"/>
        <w:tab w:val="right" w:leader="dot" w:pos="9639"/>
      </w:tabs>
      <w:spacing w:before="480"/>
      <w:ind w:left="567"/>
    </w:pPr>
    <w:rPr>
      <w:noProof/>
      <w:szCs w:val="32"/>
    </w:rPr>
  </w:style>
  <w:style w:type="paragraph" w:styleId="TOC9">
    <w:name w:val="toc 9"/>
    <w:basedOn w:val="Normal"/>
    <w:next w:val="Normal"/>
    <w:semiHidden/>
    <w:rsid w:val="00BF4B1A"/>
    <w:pPr>
      <w:tabs>
        <w:tab w:val="right" w:leader="underscore" w:pos="8505"/>
        <w:tab w:val="right" w:pos="9639"/>
      </w:tabs>
      <w:spacing w:before="480" w:after="60"/>
      <w:ind w:left="1134"/>
    </w:pPr>
    <w:rPr>
      <w:noProof/>
    </w:rPr>
  </w:style>
  <w:style w:type="character" w:styleId="CommentReference">
    <w:name w:val="annotation reference"/>
    <w:basedOn w:val="DefaultParagraphFont"/>
    <w:uiPriority w:val="99"/>
    <w:semiHidden/>
    <w:rsid w:val="00BF4B1A"/>
    <w:rPr>
      <w:sz w:val="16"/>
    </w:rPr>
  </w:style>
  <w:style w:type="paragraph" w:styleId="CommentText">
    <w:name w:val="annotation text"/>
    <w:basedOn w:val="Normal"/>
    <w:link w:val="CommentTextChar"/>
    <w:uiPriority w:val="99"/>
    <w:rsid w:val="00BF4B1A"/>
  </w:style>
  <w:style w:type="paragraph" w:customStyle="1" w:styleId="TOCHeader">
    <w:name w:val="TOC Header"/>
    <w:basedOn w:val="Normal"/>
    <w:rsid w:val="00BF4B1A"/>
    <w:rPr>
      <w:rFonts w:ascii="Bookman Old Style" w:hAnsi="Bookman Old Style"/>
      <w:b/>
      <w:caps/>
      <w:sz w:val="44"/>
    </w:rPr>
  </w:style>
  <w:style w:type="paragraph" w:styleId="Header">
    <w:name w:val="header"/>
    <w:aliases w:val="Memo - Page Header"/>
    <w:basedOn w:val="Memo-BodyTextUMNDefault"/>
    <w:link w:val="HeaderChar"/>
    <w:unhideWhenUsed/>
    <w:rsid w:val="009E03E9"/>
    <w:pPr>
      <w:tabs>
        <w:tab w:val="center" w:pos="4513"/>
        <w:tab w:val="right" w:pos="9026"/>
      </w:tabs>
      <w:spacing w:after="0" w:line="240" w:lineRule="auto"/>
    </w:pPr>
    <w:rPr>
      <w:rFonts w:ascii="PT Sans" w:hAnsi="PT Sans"/>
      <w:sz w:val="14"/>
    </w:rPr>
  </w:style>
  <w:style w:type="paragraph" w:customStyle="1" w:styleId="Memo-CoverPage24Bold">
    <w:name w:val="Memo - Cover Page 24 (Bold)"/>
    <w:basedOn w:val="Memo-CoverPageDefault"/>
    <w:rsid w:val="00A262FB"/>
    <w:pPr>
      <w:spacing w:before="40" w:after="120" w:line="240" w:lineRule="auto"/>
    </w:pPr>
    <w:rPr>
      <w:rFonts w:cs="Segoe UI"/>
      <w:b/>
      <w:sz w:val="48"/>
    </w:rPr>
  </w:style>
  <w:style w:type="table" w:styleId="TableGrid">
    <w:name w:val="Table Grid"/>
    <w:basedOn w:val="TableNormal"/>
    <w:uiPriority w:val="59"/>
    <w:rsid w:val="00BF4B1A"/>
    <w:pPr>
      <w:overflowPunct w:val="0"/>
      <w:autoSpaceDE w:val="0"/>
      <w:autoSpaceDN w:val="0"/>
      <w:adjustRightInd w:val="0"/>
      <w:jc w:val="both"/>
      <w:textAlignment w:val="baseline"/>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mo-CoverPage18">
    <w:name w:val="Memo - Cover Page 18"/>
    <w:basedOn w:val="Memo-CoverPageDefault"/>
    <w:rsid w:val="000A00DF"/>
    <w:rPr>
      <w:sz w:val="36"/>
    </w:rPr>
  </w:style>
  <w:style w:type="paragraph" w:customStyle="1" w:styleId="Memo-TableLeft">
    <w:name w:val="Memo - Table (Left)"/>
    <w:basedOn w:val="Memo-BodyTextUMNDefault"/>
    <w:rsid w:val="009F6C4D"/>
    <w:pPr>
      <w:spacing w:before="80" w:after="40"/>
      <w:ind w:left="57" w:right="57"/>
    </w:pPr>
    <w:rPr>
      <w:sz w:val="18"/>
    </w:rPr>
  </w:style>
  <w:style w:type="character" w:styleId="PageNumber">
    <w:name w:val="page number"/>
    <w:basedOn w:val="DefaultParagraphFont"/>
    <w:rsid w:val="00BF4B1A"/>
  </w:style>
  <w:style w:type="paragraph" w:customStyle="1" w:styleId="Memo-TableBullet1">
    <w:name w:val="Memo - Table Bullet 1"/>
    <w:basedOn w:val="Memo-TableLeft"/>
    <w:rsid w:val="00BF4B1A"/>
    <w:pPr>
      <w:numPr>
        <w:numId w:val="7"/>
      </w:numPr>
      <w:spacing w:before="20" w:after="20"/>
    </w:pPr>
  </w:style>
  <w:style w:type="paragraph" w:customStyle="1" w:styleId="Memo-CoverPage04Line">
    <w:name w:val="Memo - Cover Page 04 Line"/>
    <w:basedOn w:val="Memo-CoverPage08"/>
    <w:rsid w:val="001E5173"/>
    <w:pPr>
      <w:pBdr>
        <w:bottom w:val="single" w:sz="4" w:space="1" w:color="auto"/>
      </w:pBdr>
    </w:pPr>
    <w:rPr>
      <w:sz w:val="8"/>
    </w:rPr>
  </w:style>
  <w:style w:type="character" w:styleId="Hyperlink">
    <w:name w:val="Hyperlink"/>
    <w:basedOn w:val="DefaultParagraphFont"/>
    <w:uiPriority w:val="99"/>
    <w:rsid w:val="00DD7770"/>
    <w:rPr>
      <w:color w:val="005FAA"/>
      <w:u w:val="single"/>
    </w:rPr>
  </w:style>
  <w:style w:type="paragraph" w:styleId="FootnoteText">
    <w:name w:val="footnote text"/>
    <w:basedOn w:val="Normal"/>
    <w:link w:val="FootnoteTextChar"/>
    <w:semiHidden/>
    <w:rsid w:val="00BF4B1A"/>
    <w:pPr>
      <w:tabs>
        <w:tab w:val="left" w:pos="567"/>
      </w:tabs>
      <w:ind w:left="567" w:hanging="567"/>
    </w:pPr>
    <w:rPr>
      <w:sz w:val="16"/>
      <w:lang w:val="nl"/>
    </w:rPr>
  </w:style>
  <w:style w:type="table" w:styleId="TableWeb2">
    <w:name w:val="Table Web 2"/>
    <w:basedOn w:val="TableNormal"/>
    <w:rsid w:val="00BF4B1A"/>
    <w:pPr>
      <w:overflowPunct w:val="0"/>
      <w:autoSpaceDE w:val="0"/>
      <w:autoSpaceDN w:val="0"/>
      <w:adjustRightInd w:val="0"/>
      <w:jc w:val="both"/>
      <w:textAlignment w:val="baseline"/>
    </w:pPr>
    <w:rPr>
      <w:rFonts w:ascii="Arial"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BF4B1A"/>
    <w:rPr>
      <w:rFonts w:cs="Tahoma"/>
      <w:sz w:val="16"/>
      <w:szCs w:val="16"/>
    </w:rPr>
  </w:style>
  <w:style w:type="character" w:styleId="FootnoteReference">
    <w:name w:val="footnote reference"/>
    <w:basedOn w:val="DefaultParagraphFont"/>
    <w:semiHidden/>
    <w:rsid w:val="00BF4B1A"/>
    <w:rPr>
      <w:vertAlign w:val="superscript"/>
    </w:rPr>
  </w:style>
  <w:style w:type="paragraph" w:customStyle="1" w:styleId="Memo-TableDenseLeft">
    <w:name w:val="Memo - Table Dense (Left)"/>
    <w:basedOn w:val="Memo-TableLeft"/>
    <w:rsid w:val="00BF4B1A"/>
    <w:pPr>
      <w:spacing w:before="0" w:after="0"/>
    </w:pPr>
  </w:style>
  <w:style w:type="character" w:customStyle="1" w:styleId="HeaderChar">
    <w:name w:val="Header Char"/>
    <w:aliases w:val="Memo - Page Header Char"/>
    <w:basedOn w:val="DefaultParagraphFont"/>
    <w:link w:val="Header"/>
    <w:rsid w:val="009E03E9"/>
    <w:rPr>
      <w:rFonts w:ascii="PT Sans" w:hAnsi="PT Sans"/>
      <w:sz w:val="14"/>
      <w:szCs w:val="22"/>
      <w:lang w:val="en-GB"/>
    </w:rPr>
  </w:style>
  <w:style w:type="paragraph" w:customStyle="1" w:styleId="Fill04">
    <w:name w:val="Fill 04"/>
    <w:basedOn w:val="Fill01"/>
    <w:rsid w:val="00BC36CE"/>
    <w:rPr>
      <w:sz w:val="8"/>
    </w:rPr>
  </w:style>
  <w:style w:type="paragraph" w:customStyle="1" w:styleId="Memo-CoverPage14">
    <w:name w:val="Memo - Cover Page 14"/>
    <w:basedOn w:val="Memo-CoverPageDefault"/>
    <w:rsid w:val="00A75F0D"/>
    <w:rPr>
      <w:sz w:val="28"/>
    </w:rPr>
  </w:style>
  <w:style w:type="paragraph" w:customStyle="1" w:styleId="Memo-CoverPageDefault">
    <w:name w:val="Memo - Cover Page (Default)"/>
    <w:basedOn w:val="Memo-BodyTextUMNDefault"/>
    <w:rsid w:val="009E03E9"/>
    <w:pPr>
      <w:spacing w:after="0"/>
    </w:pPr>
    <w:rPr>
      <w:rFonts w:ascii="Bitter" w:hAnsi="Bitter"/>
    </w:rPr>
  </w:style>
  <w:style w:type="paragraph" w:customStyle="1" w:styleId="Memo-TableBullet2">
    <w:name w:val="Memo - Table Bullet 2"/>
    <w:basedOn w:val="Memo-TableBullet1"/>
    <w:rsid w:val="00BF4B1A"/>
    <w:pPr>
      <w:numPr>
        <w:ilvl w:val="1"/>
      </w:numPr>
      <w:spacing w:before="0" w:after="0"/>
    </w:pPr>
  </w:style>
  <w:style w:type="paragraph" w:customStyle="1" w:styleId="Memo-CoverPage08">
    <w:name w:val="Memo - Cover Page 08"/>
    <w:basedOn w:val="Memo-CoverPageDefault"/>
    <w:rsid w:val="009E03E9"/>
    <w:pPr>
      <w:tabs>
        <w:tab w:val="left" w:pos="851"/>
        <w:tab w:val="right" w:pos="9639"/>
      </w:tabs>
    </w:pPr>
    <w:rPr>
      <w:rFonts w:ascii="PT Sans" w:hAnsi="PT Sans"/>
      <w:noProof/>
      <w:sz w:val="16"/>
    </w:rPr>
  </w:style>
  <w:style w:type="paragraph" w:customStyle="1" w:styleId="Memo-TableHeaderLeft">
    <w:name w:val="Memo - Table Header (Left)"/>
    <w:basedOn w:val="Memo-TableLeft"/>
    <w:rsid w:val="00BF4B1A"/>
    <w:rPr>
      <w:b/>
      <w:caps/>
    </w:rPr>
  </w:style>
  <w:style w:type="paragraph" w:customStyle="1" w:styleId="Fill01">
    <w:name w:val="Fill 01"/>
    <w:basedOn w:val="Memo-BodyTextUMNDefault"/>
    <w:rsid w:val="00BF4B1A"/>
    <w:pPr>
      <w:spacing w:after="0" w:line="240" w:lineRule="auto"/>
    </w:pPr>
    <w:rPr>
      <w:sz w:val="2"/>
    </w:rPr>
  </w:style>
  <w:style w:type="paragraph" w:customStyle="1" w:styleId="Memo-BodyTextUMNDefault">
    <w:name w:val="Memo - Body Text (UMN Default)"/>
    <w:basedOn w:val="Normal"/>
    <w:qFormat/>
    <w:rsid w:val="00BF4B1A"/>
    <w:pPr>
      <w:spacing w:after="120"/>
      <w:jc w:val="left"/>
    </w:pPr>
  </w:style>
  <w:style w:type="paragraph" w:customStyle="1" w:styleId="Memo-Header1Unnumbered">
    <w:name w:val="Memo - Header 1 Unnumbered"/>
    <w:basedOn w:val="Heading1"/>
    <w:next w:val="Memo-BodyTextUMNDefault"/>
    <w:qFormat/>
    <w:rsid w:val="00E31EAA"/>
    <w:pPr>
      <w:numPr>
        <w:numId w:val="0"/>
      </w:numPr>
      <w:outlineLvl w:val="9"/>
    </w:pPr>
    <w:rPr>
      <w:iCs/>
    </w:rPr>
  </w:style>
  <w:style w:type="paragraph" w:customStyle="1" w:styleId="Memo-Header2Unnumbered">
    <w:name w:val="Memo - Header 2 Unnumbered"/>
    <w:basedOn w:val="Heading2"/>
    <w:next w:val="Memo-BodyTextUMNDefault"/>
    <w:qFormat/>
    <w:rsid w:val="00BF4B1A"/>
    <w:pPr>
      <w:numPr>
        <w:ilvl w:val="0"/>
        <w:numId w:val="0"/>
      </w:numPr>
      <w:outlineLvl w:val="9"/>
    </w:pPr>
    <w:rPr>
      <w:iCs/>
    </w:rPr>
  </w:style>
  <w:style w:type="paragraph" w:customStyle="1" w:styleId="Memo-Header3Unnumbered">
    <w:name w:val="Memo - Header 3 Unnumbered"/>
    <w:basedOn w:val="Heading3"/>
    <w:next w:val="Memo-BodyTextUMNDefault"/>
    <w:rsid w:val="00BF4B1A"/>
    <w:pPr>
      <w:numPr>
        <w:ilvl w:val="0"/>
        <w:numId w:val="0"/>
      </w:numPr>
      <w:tabs>
        <w:tab w:val="left" w:pos="0"/>
      </w:tabs>
    </w:pPr>
  </w:style>
  <w:style w:type="paragraph" w:customStyle="1" w:styleId="Memo-Header4Unnumbered">
    <w:name w:val="Memo - Header 4 Unnumbered"/>
    <w:basedOn w:val="Heading4"/>
    <w:next w:val="Memo-BodyTextUMNDefault"/>
    <w:rsid w:val="00BF4B1A"/>
    <w:pPr>
      <w:numPr>
        <w:ilvl w:val="0"/>
        <w:numId w:val="0"/>
      </w:numPr>
      <w:ind w:left="1134" w:hanging="1134"/>
    </w:pPr>
  </w:style>
  <w:style w:type="paragraph" w:customStyle="1" w:styleId="Memo-Header5Unnumbered">
    <w:name w:val="Memo - Header 5 Unnumbered"/>
    <w:basedOn w:val="Heading5"/>
    <w:next w:val="Memo-BodyTextUMNDefault"/>
    <w:rsid w:val="00BF4B1A"/>
    <w:pPr>
      <w:numPr>
        <w:ilvl w:val="0"/>
        <w:numId w:val="0"/>
      </w:numPr>
    </w:pPr>
  </w:style>
  <w:style w:type="paragraph" w:customStyle="1" w:styleId="Memo-BodyTextBullet1">
    <w:name w:val="Memo - Body Text Bullet 1"/>
    <w:basedOn w:val="Memo-BodyTextUMNDefault"/>
    <w:qFormat/>
    <w:rsid w:val="0056143D"/>
    <w:pPr>
      <w:numPr>
        <w:numId w:val="2"/>
      </w:numPr>
      <w:spacing w:before="20" w:after="60"/>
    </w:pPr>
  </w:style>
  <w:style w:type="paragraph" w:customStyle="1" w:styleId="Memo-BodyTextBullet1Arrow">
    <w:name w:val="Memo - Body Text Bullet 1 Arrow"/>
    <w:basedOn w:val="Memo-BodyTextBullet1"/>
    <w:rsid w:val="00BF4B1A"/>
    <w:pPr>
      <w:numPr>
        <w:numId w:val="8"/>
      </w:numPr>
    </w:pPr>
  </w:style>
  <w:style w:type="paragraph" w:customStyle="1" w:styleId="Fill08">
    <w:name w:val="Fill 08"/>
    <w:basedOn w:val="Fill01"/>
    <w:rsid w:val="00BC36CE"/>
    <w:rPr>
      <w:sz w:val="16"/>
    </w:rPr>
  </w:style>
  <w:style w:type="paragraph" w:customStyle="1" w:styleId="Memo-BodyTextBullet2">
    <w:name w:val="Memo - Body Text Bullet 2"/>
    <w:basedOn w:val="Memo-BodyTextBullet1"/>
    <w:rsid w:val="00BF4B1A"/>
    <w:pPr>
      <w:numPr>
        <w:ilvl w:val="1"/>
      </w:numPr>
    </w:pPr>
  </w:style>
  <w:style w:type="paragraph" w:customStyle="1" w:styleId="Memo-BodyTextBullet3">
    <w:name w:val="Memo - Body Text Bullet 3"/>
    <w:basedOn w:val="Memo-BodyTextBullet2"/>
    <w:rsid w:val="00BF4B1A"/>
    <w:pPr>
      <w:numPr>
        <w:ilvl w:val="2"/>
      </w:numPr>
    </w:pPr>
  </w:style>
  <w:style w:type="paragraph" w:customStyle="1" w:styleId="Memo-BodyTextIndent1">
    <w:name w:val="Memo - Body Text Indent 1"/>
    <w:basedOn w:val="Memo-BodyTextUMNDefault"/>
    <w:rsid w:val="00BF4B1A"/>
    <w:pPr>
      <w:ind w:left="851"/>
    </w:pPr>
  </w:style>
  <w:style w:type="paragraph" w:customStyle="1" w:styleId="Memo-BodyTextIndent2">
    <w:name w:val="Memo - Body Text Indent 2"/>
    <w:basedOn w:val="Memo-BodyTextUMNDefault"/>
    <w:rsid w:val="00BF4B1A"/>
    <w:pPr>
      <w:ind w:left="1276"/>
    </w:pPr>
  </w:style>
  <w:style w:type="paragraph" w:customStyle="1" w:styleId="Memo-BodyTextIndent3">
    <w:name w:val="Memo - Body Text Indent 3"/>
    <w:basedOn w:val="Memo-BodyTextUMNDefault"/>
    <w:rsid w:val="00BF4B1A"/>
    <w:pPr>
      <w:spacing w:after="80"/>
      <w:ind w:left="1701"/>
    </w:pPr>
  </w:style>
  <w:style w:type="paragraph" w:customStyle="1" w:styleId="Memo-BodyTextNumbering1">
    <w:name w:val="Memo - Body Text Numbering 1"/>
    <w:basedOn w:val="Memo-BodyTextUMNDefault"/>
    <w:link w:val="Memo-BodyTextNumbering1Char"/>
    <w:qFormat/>
    <w:rsid w:val="0056143D"/>
    <w:pPr>
      <w:numPr>
        <w:numId w:val="10"/>
      </w:numPr>
      <w:spacing w:before="20" w:after="60"/>
    </w:pPr>
  </w:style>
  <w:style w:type="character" w:customStyle="1" w:styleId="Memo-BodyTextNumbering1Char">
    <w:name w:val="Memo - Body Text Numbering 1 Char"/>
    <w:basedOn w:val="DefaultParagraphFont"/>
    <w:link w:val="Memo-BodyTextNumbering1"/>
    <w:rsid w:val="0056143D"/>
    <w:rPr>
      <w:rFonts w:ascii="Arial" w:hAnsi="Arial"/>
      <w:sz w:val="22"/>
      <w:szCs w:val="22"/>
      <w:lang w:val="en-GB"/>
    </w:rPr>
  </w:style>
  <w:style w:type="paragraph" w:customStyle="1" w:styleId="Memo-BodyTextNumbering2">
    <w:name w:val="Memo - Body Text Numbering 2"/>
    <w:basedOn w:val="Memo-BodyTextNumbering1"/>
    <w:rsid w:val="00BF4B1A"/>
    <w:pPr>
      <w:numPr>
        <w:ilvl w:val="1"/>
      </w:numPr>
    </w:pPr>
  </w:style>
  <w:style w:type="paragraph" w:customStyle="1" w:styleId="Memo-BodyTextNumbering3">
    <w:name w:val="Memo - Body Text Numbering 3"/>
    <w:basedOn w:val="Memo-BodyTextNumbering2"/>
    <w:rsid w:val="00BF4B1A"/>
    <w:pPr>
      <w:numPr>
        <w:ilvl w:val="2"/>
      </w:numPr>
    </w:pPr>
  </w:style>
  <w:style w:type="paragraph" w:customStyle="1" w:styleId="Memo-BodyTextRemark">
    <w:name w:val="Memo - Body Text Remark"/>
    <w:basedOn w:val="Memo-BodyTextUMNDefault"/>
    <w:rsid w:val="00BF4B1A"/>
    <w:rPr>
      <w:i/>
      <w:sz w:val="16"/>
    </w:rPr>
  </w:style>
  <w:style w:type="paragraph" w:customStyle="1" w:styleId="Memo-BodyTextRemarkBullet1">
    <w:name w:val="Memo - Body Text Remark Bullet 1"/>
    <w:basedOn w:val="Memo-BodyTextRemark"/>
    <w:rsid w:val="00BF4B1A"/>
    <w:pPr>
      <w:numPr>
        <w:numId w:val="4"/>
      </w:numPr>
      <w:spacing w:after="40"/>
      <w:jc w:val="both"/>
    </w:pPr>
  </w:style>
  <w:style w:type="paragraph" w:customStyle="1" w:styleId="Memo-CoverPage08Bullet1">
    <w:name w:val="Memo - Cover Page 08 Bullet 1"/>
    <w:basedOn w:val="Memo-CoverPage08"/>
    <w:rsid w:val="00BF4B1A"/>
    <w:pPr>
      <w:numPr>
        <w:numId w:val="5"/>
      </w:numPr>
    </w:pPr>
  </w:style>
  <w:style w:type="paragraph" w:customStyle="1" w:styleId="Memo-TableLeftItalic">
    <w:name w:val="Memo - Table (Left) (Italic)"/>
    <w:basedOn w:val="Memo-TableLeft"/>
    <w:rsid w:val="00BC36CE"/>
    <w:rPr>
      <w:i/>
    </w:rPr>
  </w:style>
  <w:style w:type="paragraph" w:customStyle="1" w:styleId="Memo-PageFooter">
    <w:name w:val="Memo - Page Footer"/>
    <w:basedOn w:val="Memo-BodyTextUMNDefault"/>
    <w:rsid w:val="00A53D97"/>
    <w:pPr>
      <w:widowControl w:val="0"/>
      <w:tabs>
        <w:tab w:val="right" w:pos="14799"/>
      </w:tabs>
      <w:spacing w:after="500" w:line="240" w:lineRule="auto"/>
    </w:pPr>
    <w:rPr>
      <w:rFonts w:ascii="PT Sans" w:hAnsi="PT Sans"/>
      <w:noProof/>
      <w:sz w:val="14"/>
    </w:rPr>
  </w:style>
  <w:style w:type="paragraph" w:customStyle="1" w:styleId="Memo-QuoteIndent1">
    <w:name w:val="Memo - Quote Indent 1"/>
    <w:basedOn w:val="Memo-BodyTextUMNDefault"/>
    <w:rsid w:val="00BF4B1A"/>
    <w:pPr>
      <w:pBdr>
        <w:left w:val="single" w:sz="4" w:space="8" w:color="auto"/>
      </w:pBdr>
      <w:spacing w:line="312" w:lineRule="auto"/>
      <w:ind w:left="851" w:right="851"/>
    </w:pPr>
    <w:rPr>
      <w:i/>
    </w:rPr>
  </w:style>
  <w:style w:type="paragraph" w:customStyle="1" w:styleId="Memo-TableBullet1Arrow">
    <w:name w:val="Memo - Table Bullet 1 Arrow"/>
    <w:basedOn w:val="Memo-TableBullet1"/>
    <w:rsid w:val="003402AD"/>
    <w:pPr>
      <w:numPr>
        <w:numId w:val="6"/>
      </w:numPr>
    </w:pPr>
  </w:style>
  <w:style w:type="paragraph" w:customStyle="1" w:styleId="Memo-TableIndent1">
    <w:name w:val="Memo - Table Indent 1"/>
    <w:basedOn w:val="Memo-TableLeft"/>
    <w:rsid w:val="00E31EAA"/>
    <w:pPr>
      <w:ind w:left="284"/>
    </w:pPr>
    <w:rPr>
      <w:noProof/>
      <w:lang w:eastAsia="en-US"/>
    </w:rPr>
  </w:style>
  <w:style w:type="paragraph" w:customStyle="1" w:styleId="Memo-BoxDefault">
    <w:name w:val="Memo - Box (Default)"/>
    <w:basedOn w:val="Memo-BodyTextUMNDefault"/>
    <w:rsid w:val="00C86055"/>
    <w:pPr>
      <w:ind w:left="170" w:right="170"/>
    </w:pPr>
    <w:rPr>
      <w:sz w:val="18"/>
    </w:rPr>
  </w:style>
  <w:style w:type="paragraph" w:customStyle="1" w:styleId="Memo-BoxBullet1Arrow">
    <w:name w:val="Memo - Box Bullet 1 Arrow"/>
    <w:basedOn w:val="Memo-BoxDefault"/>
    <w:rsid w:val="00C86055"/>
    <w:pPr>
      <w:numPr>
        <w:numId w:val="9"/>
      </w:numPr>
      <w:spacing w:before="20" w:after="20"/>
    </w:pPr>
  </w:style>
  <w:style w:type="paragraph" w:customStyle="1" w:styleId="Memo-BoxHeader3Unnumbered">
    <w:name w:val="Memo - Box Header 3 Unnumbered"/>
    <w:basedOn w:val="Memo-Header3Unnumbered"/>
    <w:rsid w:val="00C86055"/>
    <w:pPr>
      <w:ind w:left="170" w:right="170"/>
      <w:outlineLvl w:val="9"/>
    </w:pPr>
  </w:style>
  <w:style w:type="paragraph" w:customStyle="1" w:styleId="Memo-BoxRemark">
    <w:name w:val="Memo - Box Remark"/>
    <w:basedOn w:val="Memo-BoxDefault"/>
    <w:rsid w:val="00D34541"/>
    <w:pPr>
      <w:spacing w:before="40" w:after="20"/>
    </w:pPr>
    <w:rPr>
      <w:i/>
      <w:color w:val="C00000"/>
    </w:rPr>
  </w:style>
  <w:style w:type="paragraph" w:customStyle="1" w:styleId="Memo-TableCentered">
    <w:name w:val="Memo - Table (Centered)"/>
    <w:basedOn w:val="Memo-TableLeft"/>
    <w:rsid w:val="00214EC7"/>
    <w:pPr>
      <w:jc w:val="center"/>
    </w:pPr>
  </w:style>
  <w:style w:type="paragraph" w:customStyle="1" w:styleId="Memo-TableHeaderCentered">
    <w:name w:val="Memo - Table Header (Centered)"/>
    <w:basedOn w:val="Memo-TableHeaderLeft"/>
    <w:rsid w:val="00F85575"/>
    <w:pPr>
      <w:jc w:val="center"/>
    </w:pPr>
  </w:style>
  <w:style w:type="paragraph" w:customStyle="1" w:styleId="Memo-TableDenseCentered">
    <w:name w:val="Memo - Table Dense (Centered)"/>
    <w:basedOn w:val="Memo-TableDenseLeft"/>
    <w:rsid w:val="00F85575"/>
    <w:pPr>
      <w:jc w:val="center"/>
    </w:pPr>
  </w:style>
  <w:style w:type="paragraph" w:customStyle="1" w:styleId="Memo-TableRight">
    <w:name w:val="Memo - Table (Right)"/>
    <w:basedOn w:val="Memo-TableLeft"/>
    <w:rsid w:val="00EC05D8"/>
    <w:pPr>
      <w:jc w:val="right"/>
    </w:pPr>
  </w:style>
  <w:style w:type="paragraph" w:customStyle="1" w:styleId="Memo-TableRemarkLeft">
    <w:name w:val="Memo - Table Remark (Left)"/>
    <w:basedOn w:val="Memo-TableLeft"/>
    <w:rsid w:val="00ED1B57"/>
    <w:rPr>
      <w:i/>
      <w:sz w:val="16"/>
    </w:rPr>
  </w:style>
  <w:style w:type="paragraph" w:customStyle="1" w:styleId="Memo-TableRemarkCentered">
    <w:name w:val="Memo - Table Remark (Centered)"/>
    <w:basedOn w:val="Memo-TableRemarkLeft"/>
    <w:rsid w:val="00ED1B57"/>
    <w:pPr>
      <w:jc w:val="center"/>
    </w:pPr>
  </w:style>
  <w:style w:type="paragraph" w:styleId="Footer">
    <w:name w:val="footer"/>
    <w:basedOn w:val="Normal"/>
    <w:link w:val="FooterChar"/>
    <w:unhideWhenUsed/>
    <w:rsid w:val="00A27D60"/>
    <w:pPr>
      <w:tabs>
        <w:tab w:val="center" w:pos="4513"/>
        <w:tab w:val="right" w:pos="9026"/>
      </w:tabs>
      <w:spacing w:line="240" w:lineRule="auto"/>
    </w:pPr>
  </w:style>
  <w:style w:type="character" w:customStyle="1" w:styleId="FooterChar">
    <w:name w:val="Footer Char"/>
    <w:basedOn w:val="DefaultParagraphFont"/>
    <w:link w:val="Footer"/>
    <w:rsid w:val="00A27D60"/>
    <w:rPr>
      <w:rFonts w:ascii="Arial" w:hAnsi="Arial"/>
      <w:sz w:val="22"/>
      <w:szCs w:val="22"/>
      <w:lang w:val="en-GB"/>
    </w:rPr>
  </w:style>
  <w:style w:type="paragraph" w:styleId="CommentSubject">
    <w:name w:val="annotation subject"/>
    <w:basedOn w:val="CommentText"/>
    <w:next w:val="CommentText"/>
    <w:link w:val="CommentSubjectChar"/>
    <w:semiHidden/>
    <w:unhideWhenUsed/>
    <w:rsid w:val="00024F87"/>
    <w:pPr>
      <w:spacing w:line="240" w:lineRule="auto"/>
    </w:pPr>
    <w:rPr>
      <w:b/>
      <w:bCs/>
      <w:sz w:val="20"/>
      <w:szCs w:val="20"/>
    </w:rPr>
  </w:style>
  <w:style w:type="character" w:customStyle="1" w:styleId="CommentTextChar">
    <w:name w:val="Comment Text Char"/>
    <w:basedOn w:val="DefaultParagraphFont"/>
    <w:link w:val="CommentText"/>
    <w:uiPriority w:val="99"/>
    <w:rsid w:val="00024F87"/>
    <w:rPr>
      <w:rFonts w:ascii="Arial" w:hAnsi="Arial"/>
      <w:sz w:val="22"/>
      <w:szCs w:val="22"/>
      <w:lang w:val="en-GB"/>
    </w:rPr>
  </w:style>
  <w:style w:type="character" w:customStyle="1" w:styleId="CommentSubjectChar">
    <w:name w:val="Comment Subject Char"/>
    <w:basedOn w:val="CommentTextChar"/>
    <w:link w:val="CommentSubject"/>
    <w:semiHidden/>
    <w:rsid w:val="00024F87"/>
    <w:rPr>
      <w:rFonts w:ascii="Arial" w:hAnsi="Arial"/>
      <w:b/>
      <w:bCs/>
      <w:sz w:val="22"/>
      <w:szCs w:val="22"/>
      <w:lang w:val="en-GB"/>
    </w:rPr>
  </w:style>
  <w:style w:type="paragraph" w:styleId="Revision">
    <w:name w:val="Revision"/>
    <w:hidden/>
    <w:uiPriority w:val="99"/>
    <w:semiHidden/>
    <w:rsid w:val="002D088E"/>
    <w:rPr>
      <w:rFonts w:ascii="Arial" w:hAnsi="Arial"/>
      <w:sz w:val="22"/>
      <w:szCs w:val="22"/>
      <w:lang w:val="en-GB"/>
    </w:rPr>
  </w:style>
  <w:style w:type="paragraph" w:styleId="NormalWeb">
    <w:name w:val="Normal (Web)"/>
    <w:basedOn w:val="Normal"/>
    <w:uiPriority w:val="99"/>
    <w:unhideWhenUsed/>
    <w:rsid w:val="00604BB6"/>
    <w:pPr>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en-GB" w:bidi="ne-NP"/>
    </w:rPr>
  </w:style>
  <w:style w:type="paragraph" w:styleId="BodyText">
    <w:name w:val="Body Text"/>
    <w:basedOn w:val="Normal"/>
    <w:link w:val="BodyTextChar"/>
    <w:rsid w:val="00A513DE"/>
    <w:pPr>
      <w:widowControl w:val="0"/>
      <w:suppressAutoHyphens/>
      <w:overflowPunct/>
      <w:autoSpaceDE/>
      <w:autoSpaceDN/>
      <w:adjustRightInd/>
      <w:spacing w:after="120" w:line="240" w:lineRule="auto"/>
      <w:jc w:val="left"/>
      <w:textAlignment w:val="auto"/>
    </w:pPr>
    <w:rPr>
      <w:rFonts w:ascii="Times" w:eastAsia="Arial Unicode MS" w:hAnsi="Times"/>
      <w:kern w:val="1"/>
      <w:sz w:val="24"/>
      <w:szCs w:val="24"/>
      <w:lang w:eastAsia="ar-SA"/>
    </w:rPr>
  </w:style>
  <w:style w:type="character" w:customStyle="1" w:styleId="BodyTextChar">
    <w:name w:val="Body Text Char"/>
    <w:basedOn w:val="DefaultParagraphFont"/>
    <w:link w:val="BodyText"/>
    <w:rsid w:val="00A513DE"/>
    <w:rPr>
      <w:rFonts w:ascii="Times" w:eastAsia="Arial Unicode MS" w:hAnsi="Times"/>
      <w:kern w:val="1"/>
      <w:sz w:val="24"/>
      <w:szCs w:val="24"/>
      <w:lang w:val="en-GB" w:eastAsia="ar-SA"/>
    </w:rPr>
  </w:style>
  <w:style w:type="paragraph" w:styleId="ListParagraph">
    <w:name w:val="List Paragraph"/>
    <w:aliases w:val="Liste 1,Bullets,References,Bullet1,List Paragraph (numbered (a)),List Paragraph1,Recommendation,List Paragraph11,L,CV text,Table text,F5 List Paragraph,Dot pt,Medium Grid 1 - Accent 21,Numbered Paragraph,List Paragraph111,List Paragraph2"/>
    <w:basedOn w:val="Normal"/>
    <w:link w:val="ListParagraphChar"/>
    <w:qFormat/>
    <w:rsid w:val="001C3C0C"/>
    <w:pPr>
      <w:overflowPunct/>
      <w:autoSpaceDE/>
      <w:autoSpaceDN/>
      <w:adjustRightInd/>
      <w:spacing w:after="160" w:line="259" w:lineRule="auto"/>
      <w:ind w:left="720"/>
      <w:contextualSpacing/>
      <w:jc w:val="left"/>
      <w:textAlignment w:val="auto"/>
    </w:pPr>
    <w:rPr>
      <w:rFonts w:ascii="Calibri" w:eastAsia="Calibri" w:hAnsi="Calibri" w:cs="Mangal"/>
      <w:lang w:val="en-US" w:eastAsia="en-US"/>
    </w:rPr>
  </w:style>
  <w:style w:type="character" w:customStyle="1" w:styleId="FootnoteTextChar">
    <w:name w:val="Footnote Text Char"/>
    <w:basedOn w:val="DefaultParagraphFont"/>
    <w:link w:val="FootnoteText"/>
    <w:semiHidden/>
    <w:rsid w:val="00144B1C"/>
    <w:rPr>
      <w:rFonts w:ascii="Arial" w:hAnsi="Arial"/>
      <w:sz w:val="16"/>
      <w:szCs w:val="22"/>
      <w:lang w:val="nl"/>
    </w:rPr>
  </w:style>
  <w:style w:type="paragraph" w:styleId="NoSpacing">
    <w:name w:val="No Spacing"/>
    <w:uiPriority w:val="1"/>
    <w:qFormat/>
    <w:rsid w:val="00C74E70"/>
    <w:pPr>
      <w:widowControl w:val="0"/>
      <w:tabs>
        <w:tab w:val="left" w:pos="540"/>
      </w:tabs>
    </w:pPr>
    <w:rPr>
      <w:rFonts w:ascii="Arial" w:eastAsia="FangSong_GB2312" w:hAnsi="Arial" w:cs="Arial"/>
      <w:iCs/>
      <w:kern w:val="2"/>
      <w:sz w:val="22"/>
      <w:szCs w:val="22"/>
      <w:lang w:val="en-GB" w:eastAsia="zh-CN"/>
    </w:rPr>
  </w:style>
  <w:style w:type="table" w:styleId="GridTable4-Accent1">
    <w:name w:val="Grid Table 4 Accent 1"/>
    <w:basedOn w:val="TableNormal"/>
    <w:uiPriority w:val="49"/>
    <w:rsid w:val="00C74E7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trong">
    <w:name w:val="Strong"/>
    <w:basedOn w:val="DefaultParagraphFont"/>
    <w:uiPriority w:val="22"/>
    <w:qFormat/>
    <w:rsid w:val="00A55528"/>
    <w:rPr>
      <w:b/>
      <w:bCs/>
    </w:rPr>
  </w:style>
  <w:style w:type="character" w:customStyle="1" w:styleId="ListParagraphChar">
    <w:name w:val="List Paragraph Char"/>
    <w:aliases w:val="Liste 1 Char,Bullets Char,References Char,Bullet1 Char,List Paragraph (numbered (a)) Char,List Paragraph1 Char,Recommendation Char,List Paragraph11 Char,L Char,CV text Char,Table text Char,F5 List Paragraph Char,Dot pt Char"/>
    <w:basedOn w:val="DefaultParagraphFont"/>
    <w:link w:val="ListParagraph"/>
    <w:uiPriority w:val="34"/>
    <w:qFormat/>
    <w:rsid w:val="00A55528"/>
    <w:rPr>
      <w:rFonts w:ascii="Calibri" w:eastAsia="Calibri" w:hAnsi="Calibri" w:cs="Mangal"/>
      <w:sz w:val="22"/>
      <w:szCs w:val="22"/>
      <w:lang w:val="en-US" w:eastAsia="en-US"/>
    </w:rPr>
  </w:style>
  <w:style w:type="character" w:styleId="IntenseEmphasis">
    <w:name w:val="Intense Emphasis"/>
    <w:basedOn w:val="DefaultParagraphFont"/>
    <w:uiPriority w:val="21"/>
    <w:qFormat/>
    <w:rsid w:val="00BF6A01"/>
    <w:rPr>
      <w:i/>
      <w:iCs/>
      <w:color w:val="4F81BD" w:themeColor="accent1"/>
    </w:rPr>
  </w:style>
  <w:style w:type="table" w:styleId="PlainTable3">
    <w:name w:val="Plain Table 3"/>
    <w:basedOn w:val="TableNormal"/>
    <w:uiPriority w:val="43"/>
    <w:rsid w:val="00F964EE"/>
    <w:rPr>
      <w:rFonts w:asciiTheme="minorHAnsi" w:eastAsiaTheme="minorHAnsi" w:hAnsiTheme="minorHAnsi" w:cstheme="minorBidi"/>
      <w:sz w:val="22"/>
      <w:szCs w:val="22"/>
      <w:lang w:val="en-US"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7Colorful-Accent1">
    <w:name w:val="Grid Table 7 Colorful Accent 1"/>
    <w:basedOn w:val="TableNormal"/>
    <w:uiPriority w:val="52"/>
    <w:rsid w:val="00F964E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stTable7Colorful-Accent1">
    <w:name w:val="List Table 7 Colorful Accent 1"/>
    <w:basedOn w:val="TableNormal"/>
    <w:uiPriority w:val="52"/>
    <w:rsid w:val="00897676"/>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rsid w:val="008976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3-Accent1">
    <w:name w:val="List Table 3 Accent 1"/>
    <w:basedOn w:val="TableNormal"/>
    <w:uiPriority w:val="48"/>
    <w:rsid w:val="00C519B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PlainTable2">
    <w:name w:val="Plain Table 2"/>
    <w:basedOn w:val="TableNormal"/>
    <w:uiPriority w:val="42"/>
    <w:rsid w:val="00C519B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rm-FormHeading24Bold">
    <w:name w:val="Form - Form Heading 24 (Bold)"/>
    <w:basedOn w:val="Normal"/>
    <w:rsid w:val="00E50CE1"/>
    <w:pPr>
      <w:spacing w:before="40" w:after="120" w:line="240" w:lineRule="auto"/>
      <w:jc w:val="left"/>
    </w:pPr>
    <w:rPr>
      <w:rFonts w:ascii="Bitter" w:hAnsi="Bitter" w:cs="Segoe UI"/>
      <w:b/>
      <w:sz w:val="48"/>
    </w:rPr>
  </w:style>
  <w:style w:type="paragraph" w:customStyle="1" w:styleId="Form-TableLeft">
    <w:name w:val="Form - Table (Left)"/>
    <w:basedOn w:val="Form-BodyTextDefault"/>
    <w:rsid w:val="00E50CE1"/>
    <w:pPr>
      <w:spacing w:before="80" w:after="40"/>
      <w:ind w:left="57" w:right="57"/>
    </w:pPr>
    <w:rPr>
      <w:sz w:val="18"/>
    </w:rPr>
  </w:style>
  <w:style w:type="paragraph" w:customStyle="1" w:styleId="Form-FormHeading04Line">
    <w:name w:val="Form - Form Heading 04 Line"/>
    <w:basedOn w:val="Form-FormHeading08"/>
    <w:rsid w:val="00E50CE1"/>
    <w:pPr>
      <w:pBdr>
        <w:top w:val="single" w:sz="4" w:space="1" w:color="auto"/>
      </w:pBdr>
    </w:pPr>
    <w:rPr>
      <w:sz w:val="8"/>
    </w:rPr>
  </w:style>
  <w:style w:type="paragraph" w:customStyle="1" w:styleId="Form-Header1Unnumbered">
    <w:name w:val="Form - Header 1 Unnumbered"/>
    <w:basedOn w:val="Heading1"/>
    <w:rsid w:val="00E50CE1"/>
    <w:pPr>
      <w:numPr>
        <w:numId w:val="0"/>
      </w:numPr>
      <w:tabs>
        <w:tab w:val="clear" w:pos="851"/>
      </w:tabs>
      <w:spacing w:before="360" w:after="120"/>
    </w:pPr>
    <w:rPr>
      <w:rFonts w:ascii="PT Sans" w:hAnsi="PT Sans"/>
      <w:caps w:val="0"/>
      <w:sz w:val="28"/>
    </w:rPr>
  </w:style>
  <w:style w:type="paragraph" w:customStyle="1" w:styleId="Form-FormHeading14">
    <w:name w:val="Form - Form Heading 14"/>
    <w:basedOn w:val="Normal"/>
    <w:rsid w:val="00E50CE1"/>
    <w:pPr>
      <w:jc w:val="left"/>
    </w:pPr>
    <w:rPr>
      <w:rFonts w:ascii="Bitter" w:hAnsi="Bitter"/>
      <w:sz w:val="28"/>
    </w:rPr>
  </w:style>
  <w:style w:type="paragraph" w:customStyle="1" w:styleId="Form-FormHeading08">
    <w:name w:val="Form - Form Heading 08"/>
    <w:basedOn w:val="Normal"/>
    <w:rsid w:val="00E50CE1"/>
    <w:pPr>
      <w:tabs>
        <w:tab w:val="left" w:pos="851"/>
        <w:tab w:val="right" w:pos="9639"/>
      </w:tabs>
      <w:jc w:val="left"/>
    </w:pPr>
    <w:rPr>
      <w:rFonts w:ascii="PT Sans" w:hAnsi="PT Sans"/>
      <w:noProof/>
      <w:sz w:val="16"/>
    </w:rPr>
  </w:style>
  <w:style w:type="paragraph" w:customStyle="1" w:styleId="Form-BodyTextDefault">
    <w:name w:val="Form - Body Text (Default)"/>
    <w:basedOn w:val="Normal"/>
    <w:qFormat/>
    <w:rsid w:val="00E50CE1"/>
    <w:pPr>
      <w:spacing w:after="80"/>
      <w:jc w:val="left"/>
    </w:pPr>
    <w:rPr>
      <w:sz w:val="20"/>
    </w:rPr>
  </w:style>
  <w:style w:type="paragraph" w:customStyle="1" w:styleId="Form-TableHeaderLeft">
    <w:name w:val="Form - Table Header (Left)"/>
    <w:basedOn w:val="Normal"/>
    <w:rsid w:val="00E50CE1"/>
    <w:pPr>
      <w:spacing w:before="60" w:after="40" w:line="240" w:lineRule="auto"/>
      <w:ind w:left="57" w:right="57"/>
      <w:jc w:val="left"/>
    </w:pPr>
    <w:rPr>
      <w:b/>
      <w:caps/>
      <w:sz w:val="18"/>
    </w:rPr>
  </w:style>
  <w:style w:type="paragraph" w:customStyle="1" w:styleId="Form-BodyTextNumbering1">
    <w:name w:val="Form - Body Text Numbering 1"/>
    <w:basedOn w:val="Form-BodyTextDefault"/>
    <w:link w:val="Form-BodyTextNumbering1Char"/>
    <w:qFormat/>
    <w:rsid w:val="00E50CE1"/>
    <w:pPr>
      <w:tabs>
        <w:tab w:val="num" w:pos="851"/>
      </w:tabs>
      <w:spacing w:before="20" w:after="60"/>
      <w:ind w:left="851" w:hanging="426"/>
    </w:pPr>
  </w:style>
  <w:style w:type="character" w:customStyle="1" w:styleId="Form-BodyTextNumbering1Char">
    <w:name w:val="Form - Body Text Numbering 1 Char"/>
    <w:basedOn w:val="DefaultParagraphFont"/>
    <w:link w:val="Form-BodyTextNumbering1"/>
    <w:rsid w:val="00E50CE1"/>
    <w:rPr>
      <w:rFonts w:ascii="Arial" w:hAnsi="Arial"/>
      <w:szCs w:val="22"/>
      <w:lang w:val="en-GB"/>
    </w:rPr>
  </w:style>
  <w:style w:type="paragraph" w:customStyle="1" w:styleId="Form-BodyTextRemark">
    <w:name w:val="Form - Body Text Remark"/>
    <w:basedOn w:val="Form-BodyTextDefault"/>
    <w:rsid w:val="00E50CE1"/>
    <w:rPr>
      <w:i/>
      <w:sz w:val="16"/>
    </w:rPr>
  </w:style>
  <w:style w:type="character" w:customStyle="1" w:styleId="UnresolvedMention1">
    <w:name w:val="Unresolved Mention1"/>
    <w:basedOn w:val="DefaultParagraphFont"/>
    <w:uiPriority w:val="99"/>
    <w:semiHidden/>
    <w:unhideWhenUsed/>
    <w:rsid w:val="007C4DCD"/>
    <w:rPr>
      <w:color w:val="605E5C"/>
      <w:shd w:val="clear" w:color="auto" w:fill="E1DFDD"/>
    </w:rPr>
  </w:style>
  <w:style w:type="character" w:styleId="FollowedHyperlink">
    <w:name w:val="FollowedHyperlink"/>
    <w:basedOn w:val="DefaultParagraphFont"/>
    <w:semiHidden/>
    <w:unhideWhenUsed/>
    <w:rsid w:val="00337507"/>
    <w:rPr>
      <w:color w:val="800080" w:themeColor="followedHyperlink"/>
      <w:u w:val="single"/>
    </w:rPr>
  </w:style>
  <w:style w:type="character" w:customStyle="1" w:styleId="Mention1">
    <w:name w:val="Mention1"/>
    <w:basedOn w:val="DefaultParagraphFont"/>
    <w:uiPriority w:val="99"/>
    <w:unhideWhenUsed/>
    <w:rsid w:val="00F645EE"/>
    <w:rPr>
      <w:color w:val="2B579A"/>
      <w:shd w:val="clear" w:color="auto" w:fill="E1DFDD"/>
    </w:rPr>
  </w:style>
  <w:style w:type="character" w:customStyle="1" w:styleId="cf01">
    <w:name w:val="cf01"/>
    <w:basedOn w:val="DefaultParagraphFont"/>
    <w:rsid w:val="004A1595"/>
    <w:rPr>
      <w:rFonts w:ascii="Segoe UI" w:hAnsi="Segoe UI" w:cs="Segoe UI" w:hint="default"/>
      <w:sz w:val="18"/>
      <w:szCs w:val="18"/>
    </w:rPr>
  </w:style>
  <w:style w:type="paragraph" w:customStyle="1" w:styleId="pf0">
    <w:name w:val="pf0"/>
    <w:basedOn w:val="Normal"/>
    <w:rsid w:val="00DC6C66"/>
    <w:pPr>
      <w:overflowPunct/>
      <w:autoSpaceDE/>
      <w:autoSpaceDN/>
      <w:adjustRightInd/>
      <w:spacing w:before="100" w:beforeAutospacing="1" w:after="100" w:afterAutospacing="1" w:line="240" w:lineRule="auto"/>
      <w:ind w:left="360"/>
      <w:jc w:val="left"/>
      <w:textAlignment w:val="auto"/>
    </w:pPr>
    <w:rPr>
      <w:rFonts w:ascii="Times New Roman" w:hAnsi="Times New Roman"/>
      <w:sz w:val="24"/>
      <w:szCs w:val="24"/>
      <w:lang w:val="en-US" w:eastAsia="en-US" w:bidi="ne-NP"/>
    </w:rPr>
  </w:style>
  <w:style w:type="paragraph" w:styleId="ListBullet2">
    <w:name w:val="List Bullet 2"/>
    <w:basedOn w:val="Normal"/>
    <w:uiPriority w:val="99"/>
    <w:unhideWhenUsed/>
    <w:rsid w:val="0028401E"/>
    <w:pPr>
      <w:numPr>
        <w:numId w:val="13"/>
      </w:numPr>
      <w:tabs>
        <w:tab w:val="clear" w:pos="720"/>
      </w:tabs>
      <w:overflowPunct/>
      <w:autoSpaceDE/>
      <w:autoSpaceDN/>
      <w:adjustRightInd/>
      <w:spacing w:after="200"/>
      <w:ind w:left="0" w:firstLine="0"/>
      <w:contextualSpacing/>
      <w:jc w:val="left"/>
      <w:textAlignment w:val="auto"/>
    </w:pPr>
    <w:rPr>
      <w:rFonts w:asciiTheme="minorHAnsi" w:eastAsiaTheme="minorEastAsia" w:hAnsiTheme="minorHAnsi" w:cstheme="minorBidi"/>
      <w:lang w:val="en-US" w:eastAsia="en-US"/>
    </w:rPr>
  </w:style>
  <w:style w:type="character" w:styleId="Emphasis">
    <w:name w:val="Emphasis"/>
    <w:basedOn w:val="DefaultParagraphFont"/>
    <w:uiPriority w:val="20"/>
    <w:qFormat/>
    <w:rsid w:val="00757E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9903">
      <w:bodyDiv w:val="1"/>
      <w:marLeft w:val="0"/>
      <w:marRight w:val="0"/>
      <w:marTop w:val="0"/>
      <w:marBottom w:val="0"/>
      <w:divBdr>
        <w:top w:val="none" w:sz="0" w:space="0" w:color="auto"/>
        <w:left w:val="none" w:sz="0" w:space="0" w:color="auto"/>
        <w:bottom w:val="none" w:sz="0" w:space="0" w:color="auto"/>
        <w:right w:val="none" w:sz="0" w:space="0" w:color="auto"/>
      </w:divBdr>
    </w:div>
    <w:div w:id="107705183">
      <w:bodyDiv w:val="1"/>
      <w:marLeft w:val="0"/>
      <w:marRight w:val="0"/>
      <w:marTop w:val="0"/>
      <w:marBottom w:val="0"/>
      <w:divBdr>
        <w:top w:val="none" w:sz="0" w:space="0" w:color="auto"/>
        <w:left w:val="none" w:sz="0" w:space="0" w:color="auto"/>
        <w:bottom w:val="none" w:sz="0" w:space="0" w:color="auto"/>
        <w:right w:val="none" w:sz="0" w:space="0" w:color="auto"/>
      </w:divBdr>
    </w:div>
    <w:div w:id="165362494">
      <w:bodyDiv w:val="1"/>
      <w:marLeft w:val="0"/>
      <w:marRight w:val="0"/>
      <w:marTop w:val="0"/>
      <w:marBottom w:val="0"/>
      <w:divBdr>
        <w:top w:val="none" w:sz="0" w:space="0" w:color="auto"/>
        <w:left w:val="none" w:sz="0" w:space="0" w:color="auto"/>
        <w:bottom w:val="none" w:sz="0" w:space="0" w:color="auto"/>
        <w:right w:val="none" w:sz="0" w:space="0" w:color="auto"/>
      </w:divBdr>
    </w:div>
    <w:div w:id="202593721">
      <w:bodyDiv w:val="1"/>
      <w:marLeft w:val="0"/>
      <w:marRight w:val="0"/>
      <w:marTop w:val="0"/>
      <w:marBottom w:val="0"/>
      <w:divBdr>
        <w:top w:val="none" w:sz="0" w:space="0" w:color="auto"/>
        <w:left w:val="none" w:sz="0" w:space="0" w:color="auto"/>
        <w:bottom w:val="none" w:sz="0" w:space="0" w:color="auto"/>
        <w:right w:val="none" w:sz="0" w:space="0" w:color="auto"/>
      </w:divBdr>
      <w:divsChild>
        <w:div w:id="1320497669">
          <w:marLeft w:val="0"/>
          <w:marRight w:val="0"/>
          <w:marTop w:val="0"/>
          <w:marBottom w:val="0"/>
          <w:divBdr>
            <w:top w:val="none" w:sz="0" w:space="0" w:color="auto"/>
            <w:left w:val="none" w:sz="0" w:space="0" w:color="auto"/>
            <w:bottom w:val="none" w:sz="0" w:space="0" w:color="auto"/>
            <w:right w:val="none" w:sz="0" w:space="0" w:color="auto"/>
          </w:divBdr>
        </w:div>
      </w:divsChild>
    </w:div>
    <w:div w:id="349842652">
      <w:bodyDiv w:val="1"/>
      <w:marLeft w:val="0"/>
      <w:marRight w:val="0"/>
      <w:marTop w:val="0"/>
      <w:marBottom w:val="0"/>
      <w:divBdr>
        <w:top w:val="none" w:sz="0" w:space="0" w:color="auto"/>
        <w:left w:val="none" w:sz="0" w:space="0" w:color="auto"/>
        <w:bottom w:val="none" w:sz="0" w:space="0" w:color="auto"/>
        <w:right w:val="none" w:sz="0" w:space="0" w:color="auto"/>
      </w:divBdr>
    </w:div>
    <w:div w:id="386226143">
      <w:bodyDiv w:val="1"/>
      <w:marLeft w:val="0"/>
      <w:marRight w:val="0"/>
      <w:marTop w:val="0"/>
      <w:marBottom w:val="0"/>
      <w:divBdr>
        <w:top w:val="none" w:sz="0" w:space="0" w:color="auto"/>
        <w:left w:val="none" w:sz="0" w:space="0" w:color="auto"/>
        <w:bottom w:val="none" w:sz="0" w:space="0" w:color="auto"/>
        <w:right w:val="none" w:sz="0" w:space="0" w:color="auto"/>
      </w:divBdr>
    </w:div>
    <w:div w:id="556746330">
      <w:bodyDiv w:val="1"/>
      <w:marLeft w:val="0"/>
      <w:marRight w:val="0"/>
      <w:marTop w:val="0"/>
      <w:marBottom w:val="0"/>
      <w:divBdr>
        <w:top w:val="none" w:sz="0" w:space="0" w:color="auto"/>
        <w:left w:val="none" w:sz="0" w:space="0" w:color="auto"/>
        <w:bottom w:val="none" w:sz="0" w:space="0" w:color="auto"/>
        <w:right w:val="none" w:sz="0" w:space="0" w:color="auto"/>
      </w:divBdr>
    </w:div>
    <w:div w:id="611009497">
      <w:bodyDiv w:val="1"/>
      <w:marLeft w:val="0"/>
      <w:marRight w:val="0"/>
      <w:marTop w:val="0"/>
      <w:marBottom w:val="0"/>
      <w:divBdr>
        <w:top w:val="none" w:sz="0" w:space="0" w:color="auto"/>
        <w:left w:val="none" w:sz="0" w:space="0" w:color="auto"/>
        <w:bottom w:val="none" w:sz="0" w:space="0" w:color="auto"/>
        <w:right w:val="none" w:sz="0" w:space="0" w:color="auto"/>
      </w:divBdr>
    </w:div>
    <w:div w:id="642849633">
      <w:bodyDiv w:val="1"/>
      <w:marLeft w:val="0"/>
      <w:marRight w:val="0"/>
      <w:marTop w:val="0"/>
      <w:marBottom w:val="0"/>
      <w:divBdr>
        <w:top w:val="none" w:sz="0" w:space="0" w:color="auto"/>
        <w:left w:val="none" w:sz="0" w:space="0" w:color="auto"/>
        <w:bottom w:val="none" w:sz="0" w:space="0" w:color="auto"/>
        <w:right w:val="none" w:sz="0" w:space="0" w:color="auto"/>
      </w:divBdr>
    </w:div>
    <w:div w:id="1006133130">
      <w:bodyDiv w:val="1"/>
      <w:marLeft w:val="0"/>
      <w:marRight w:val="0"/>
      <w:marTop w:val="0"/>
      <w:marBottom w:val="0"/>
      <w:divBdr>
        <w:top w:val="none" w:sz="0" w:space="0" w:color="auto"/>
        <w:left w:val="none" w:sz="0" w:space="0" w:color="auto"/>
        <w:bottom w:val="none" w:sz="0" w:space="0" w:color="auto"/>
        <w:right w:val="none" w:sz="0" w:space="0" w:color="auto"/>
      </w:divBdr>
    </w:div>
    <w:div w:id="1021662155">
      <w:bodyDiv w:val="1"/>
      <w:marLeft w:val="0"/>
      <w:marRight w:val="0"/>
      <w:marTop w:val="0"/>
      <w:marBottom w:val="0"/>
      <w:divBdr>
        <w:top w:val="none" w:sz="0" w:space="0" w:color="auto"/>
        <w:left w:val="none" w:sz="0" w:space="0" w:color="auto"/>
        <w:bottom w:val="none" w:sz="0" w:space="0" w:color="auto"/>
        <w:right w:val="none" w:sz="0" w:space="0" w:color="auto"/>
      </w:divBdr>
    </w:div>
    <w:div w:id="1040207460">
      <w:bodyDiv w:val="1"/>
      <w:marLeft w:val="0"/>
      <w:marRight w:val="0"/>
      <w:marTop w:val="0"/>
      <w:marBottom w:val="0"/>
      <w:divBdr>
        <w:top w:val="none" w:sz="0" w:space="0" w:color="auto"/>
        <w:left w:val="none" w:sz="0" w:space="0" w:color="auto"/>
        <w:bottom w:val="none" w:sz="0" w:space="0" w:color="auto"/>
        <w:right w:val="none" w:sz="0" w:space="0" w:color="auto"/>
      </w:divBdr>
    </w:div>
    <w:div w:id="1062287335">
      <w:bodyDiv w:val="1"/>
      <w:marLeft w:val="0"/>
      <w:marRight w:val="0"/>
      <w:marTop w:val="0"/>
      <w:marBottom w:val="0"/>
      <w:divBdr>
        <w:top w:val="none" w:sz="0" w:space="0" w:color="auto"/>
        <w:left w:val="none" w:sz="0" w:space="0" w:color="auto"/>
        <w:bottom w:val="none" w:sz="0" w:space="0" w:color="auto"/>
        <w:right w:val="none" w:sz="0" w:space="0" w:color="auto"/>
      </w:divBdr>
    </w:div>
    <w:div w:id="1064529797">
      <w:bodyDiv w:val="1"/>
      <w:marLeft w:val="0"/>
      <w:marRight w:val="0"/>
      <w:marTop w:val="0"/>
      <w:marBottom w:val="0"/>
      <w:divBdr>
        <w:top w:val="none" w:sz="0" w:space="0" w:color="auto"/>
        <w:left w:val="none" w:sz="0" w:space="0" w:color="auto"/>
        <w:bottom w:val="none" w:sz="0" w:space="0" w:color="auto"/>
        <w:right w:val="none" w:sz="0" w:space="0" w:color="auto"/>
      </w:divBdr>
    </w:div>
    <w:div w:id="1142887543">
      <w:bodyDiv w:val="1"/>
      <w:marLeft w:val="0"/>
      <w:marRight w:val="0"/>
      <w:marTop w:val="0"/>
      <w:marBottom w:val="0"/>
      <w:divBdr>
        <w:top w:val="none" w:sz="0" w:space="0" w:color="auto"/>
        <w:left w:val="none" w:sz="0" w:space="0" w:color="auto"/>
        <w:bottom w:val="none" w:sz="0" w:space="0" w:color="auto"/>
        <w:right w:val="none" w:sz="0" w:space="0" w:color="auto"/>
      </w:divBdr>
    </w:div>
    <w:div w:id="1195580581">
      <w:bodyDiv w:val="1"/>
      <w:marLeft w:val="0"/>
      <w:marRight w:val="0"/>
      <w:marTop w:val="0"/>
      <w:marBottom w:val="0"/>
      <w:divBdr>
        <w:top w:val="none" w:sz="0" w:space="0" w:color="auto"/>
        <w:left w:val="none" w:sz="0" w:space="0" w:color="auto"/>
        <w:bottom w:val="none" w:sz="0" w:space="0" w:color="auto"/>
        <w:right w:val="none" w:sz="0" w:space="0" w:color="auto"/>
      </w:divBdr>
    </w:div>
    <w:div w:id="1263608662">
      <w:bodyDiv w:val="1"/>
      <w:marLeft w:val="0"/>
      <w:marRight w:val="0"/>
      <w:marTop w:val="0"/>
      <w:marBottom w:val="0"/>
      <w:divBdr>
        <w:top w:val="none" w:sz="0" w:space="0" w:color="auto"/>
        <w:left w:val="none" w:sz="0" w:space="0" w:color="auto"/>
        <w:bottom w:val="none" w:sz="0" w:space="0" w:color="auto"/>
        <w:right w:val="none" w:sz="0" w:space="0" w:color="auto"/>
      </w:divBdr>
    </w:div>
    <w:div w:id="1266695991">
      <w:bodyDiv w:val="1"/>
      <w:marLeft w:val="0"/>
      <w:marRight w:val="0"/>
      <w:marTop w:val="0"/>
      <w:marBottom w:val="0"/>
      <w:divBdr>
        <w:top w:val="none" w:sz="0" w:space="0" w:color="auto"/>
        <w:left w:val="none" w:sz="0" w:space="0" w:color="auto"/>
        <w:bottom w:val="none" w:sz="0" w:space="0" w:color="auto"/>
        <w:right w:val="none" w:sz="0" w:space="0" w:color="auto"/>
      </w:divBdr>
    </w:div>
    <w:div w:id="1271814265">
      <w:bodyDiv w:val="1"/>
      <w:marLeft w:val="0"/>
      <w:marRight w:val="0"/>
      <w:marTop w:val="0"/>
      <w:marBottom w:val="0"/>
      <w:divBdr>
        <w:top w:val="none" w:sz="0" w:space="0" w:color="auto"/>
        <w:left w:val="none" w:sz="0" w:space="0" w:color="auto"/>
        <w:bottom w:val="none" w:sz="0" w:space="0" w:color="auto"/>
        <w:right w:val="none" w:sz="0" w:space="0" w:color="auto"/>
      </w:divBdr>
    </w:div>
    <w:div w:id="1300724395">
      <w:bodyDiv w:val="1"/>
      <w:marLeft w:val="0"/>
      <w:marRight w:val="0"/>
      <w:marTop w:val="0"/>
      <w:marBottom w:val="0"/>
      <w:divBdr>
        <w:top w:val="none" w:sz="0" w:space="0" w:color="auto"/>
        <w:left w:val="none" w:sz="0" w:space="0" w:color="auto"/>
        <w:bottom w:val="none" w:sz="0" w:space="0" w:color="auto"/>
        <w:right w:val="none" w:sz="0" w:space="0" w:color="auto"/>
      </w:divBdr>
      <w:divsChild>
        <w:div w:id="167015814">
          <w:marLeft w:val="0"/>
          <w:marRight w:val="0"/>
          <w:marTop w:val="0"/>
          <w:marBottom w:val="0"/>
          <w:divBdr>
            <w:top w:val="none" w:sz="0" w:space="0" w:color="auto"/>
            <w:left w:val="none" w:sz="0" w:space="0" w:color="auto"/>
            <w:bottom w:val="none" w:sz="0" w:space="0" w:color="auto"/>
            <w:right w:val="none" w:sz="0" w:space="0" w:color="auto"/>
          </w:divBdr>
          <w:divsChild>
            <w:div w:id="1067266852">
              <w:marLeft w:val="0"/>
              <w:marRight w:val="0"/>
              <w:marTop w:val="0"/>
              <w:marBottom w:val="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sChild>
                    <w:div w:id="5781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346864">
      <w:bodyDiv w:val="1"/>
      <w:marLeft w:val="0"/>
      <w:marRight w:val="0"/>
      <w:marTop w:val="0"/>
      <w:marBottom w:val="0"/>
      <w:divBdr>
        <w:top w:val="none" w:sz="0" w:space="0" w:color="auto"/>
        <w:left w:val="none" w:sz="0" w:space="0" w:color="auto"/>
        <w:bottom w:val="none" w:sz="0" w:space="0" w:color="auto"/>
        <w:right w:val="none" w:sz="0" w:space="0" w:color="auto"/>
      </w:divBdr>
    </w:div>
    <w:div w:id="1430854305">
      <w:bodyDiv w:val="1"/>
      <w:marLeft w:val="0"/>
      <w:marRight w:val="0"/>
      <w:marTop w:val="0"/>
      <w:marBottom w:val="0"/>
      <w:divBdr>
        <w:top w:val="none" w:sz="0" w:space="0" w:color="auto"/>
        <w:left w:val="none" w:sz="0" w:space="0" w:color="auto"/>
        <w:bottom w:val="none" w:sz="0" w:space="0" w:color="auto"/>
        <w:right w:val="none" w:sz="0" w:space="0" w:color="auto"/>
      </w:divBdr>
    </w:div>
    <w:div w:id="1497763911">
      <w:bodyDiv w:val="1"/>
      <w:marLeft w:val="0"/>
      <w:marRight w:val="0"/>
      <w:marTop w:val="0"/>
      <w:marBottom w:val="0"/>
      <w:divBdr>
        <w:top w:val="none" w:sz="0" w:space="0" w:color="auto"/>
        <w:left w:val="none" w:sz="0" w:space="0" w:color="auto"/>
        <w:bottom w:val="none" w:sz="0" w:space="0" w:color="auto"/>
        <w:right w:val="none" w:sz="0" w:space="0" w:color="auto"/>
      </w:divBdr>
    </w:div>
    <w:div w:id="1535539951">
      <w:bodyDiv w:val="1"/>
      <w:marLeft w:val="0"/>
      <w:marRight w:val="0"/>
      <w:marTop w:val="0"/>
      <w:marBottom w:val="0"/>
      <w:divBdr>
        <w:top w:val="none" w:sz="0" w:space="0" w:color="auto"/>
        <w:left w:val="none" w:sz="0" w:space="0" w:color="auto"/>
        <w:bottom w:val="none" w:sz="0" w:space="0" w:color="auto"/>
        <w:right w:val="none" w:sz="0" w:space="0" w:color="auto"/>
      </w:divBdr>
    </w:div>
    <w:div w:id="1580823261">
      <w:bodyDiv w:val="1"/>
      <w:marLeft w:val="0"/>
      <w:marRight w:val="0"/>
      <w:marTop w:val="0"/>
      <w:marBottom w:val="0"/>
      <w:divBdr>
        <w:top w:val="none" w:sz="0" w:space="0" w:color="auto"/>
        <w:left w:val="none" w:sz="0" w:space="0" w:color="auto"/>
        <w:bottom w:val="none" w:sz="0" w:space="0" w:color="auto"/>
        <w:right w:val="none" w:sz="0" w:space="0" w:color="auto"/>
      </w:divBdr>
    </w:div>
    <w:div w:id="1709718206">
      <w:bodyDiv w:val="1"/>
      <w:marLeft w:val="0"/>
      <w:marRight w:val="0"/>
      <w:marTop w:val="0"/>
      <w:marBottom w:val="0"/>
      <w:divBdr>
        <w:top w:val="none" w:sz="0" w:space="0" w:color="auto"/>
        <w:left w:val="none" w:sz="0" w:space="0" w:color="auto"/>
        <w:bottom w:val="none" w:sz="0" w:space="0" w:color="auto"/>
        <w:right w:val="none" w:sz="0" w:space="0" w:color="auto"/>
      </w:divBdr>
    </w:div>
    <w:div w:id="1834567818">
      <w:bodyDiv w:val="1"/>
      <w:marLeft w:val="0"/>
      <w:marRight w:val="0"/>
      <w:marTop w:val="0"/>
      <w:marBottom w:val="0"/>
      <w:divBdr>
        <w:top w:val="none" w:sz="0" w:space="0" w:color="auto"/>
        <w:left w:val="none" w:sz="0" w:space="0" w:color="auto"/>
        <w:bottom w:val="none" w:sz="0" w:space="0" w:color="auto"/>
        <w:right w:val="none" w:sz="0" w:space="0" w:color="auto"/>
      </w:divBdr>
    </w:div>
    <w:div w:id="1853565119">
      <w:bodyDiv w:val="1"/>
      <w:marLeft w:val="0"/>
      <w:marRight w:val="0"/>
      <w:marTop w:val="0"/>
      <w:marBottom w:val="0"/>
      <w:divBdr>
        <w:top w:val="none" w:sz="0" w:space="0" w:color="auto"/>
        <w:left w:val="none" w:sz="0" w:space="0" w:color="auto"/>
        <w:bottom w:val="none" w:sz="0" w:space="0" w:color="auto"/>
        <w:right w:val="none" w:sz="0" w:space="0" w:color="auto"/>
      </w:divBdr>
    </w:div>
    <w:div w:id="1866822485">
      <w:bodyDiv w:val="1"/>
      <w:marLeft w:val="0"/>
      <w:marRight w:val="0"/>
      <w:marTop w:val="0"/>
      <w:marBottom w:val="0"/>
      <w:divBdr>
        <w:top w:val="none" w:sz="0" w:space="0" w:color="auto"/>
        <w:left w:val="none" w:sz="0" w:space="0" w:color="auto"/>
        <w:bottom w:val="none" w:sz="0" w:space="0" w:color="auto"/>
        <w:right w:val="none" w:sz="0" w:space="0" w:color="auto"/>
      </w:divBdr>
    </w:div>
    <w:div w:id="2038312936">
      <w:bodyDiv w:val="1"/>
      <w:marLeft w:val="0"/>
      <w:marRight w:val="0"/>
      <w:marTop w:val="0"/>
      <w:marBottom w:val="0"/>
      <w:divBdr>
        <w:top w:val="none" w:sz="0" w:space="0" w:color="auto"/>
        <w:left w:val="none" w:sz="0" w:space="0" w:color="auto"/>
        <w:bottom w:val="none" w:sz="0" w:space="0" w:color="auto"/>
        <w:right w:val="none" w:sz="0" w:space="0" w:color="auto"/>
      </w:divBdr>
    </w:div>
    <w:div w:id="204539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nam\Downloads\UMN%20Template%20-%20ToR%20for%20Consultant%20Evaluation.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6e3e06-818c-4e91-a933-f9c4048c9d3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521BF967455D4CB67AF121472BE6E9" ma:contentTypeVersion="9" ma:contentTypeDescription="Create a new document." ma:contentTypeScope="" ma:versionID="9bd2ff9e0eceeb1196a3fcff32da75d3">
  <xsd:schema xmlns:xsd="http://www.w3.org/2001/XMLSchema" xmlns:xs="http://www.w3.org/2001/XMLSchema" xmlns:p="http://schemas.microsoft.com/office/2006/metadata/properties" xmlns:ns2="c76e3e06-818c-4e91-a933-f9c4048c9d36" targetNamespace="http://schemas.microsoft.com/office/2006/metadata/properties" ma:root="true" ma:fieldsID="b4b8e17e6967a86166f24d7dd53feeef" ns2:_="">
    <xsd:import namespace="c76e3e06-818c-4e91-a933-f9c4048c9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e3e06-818c-4e91-a933-f9c4048c9d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7eabcf-7248-4419-b168-b46d8314e6d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0D3FD7-CC08-436B-9B35-BC5D2780B318}">
  <ds:schemaRefs>
    <ds:schemaRef ds:uri="http://schemas.microsoft.com/sharepoint/v3/contenttype/forms"/>
  </ds:schemaRefs>
</ds:datastoreItem>
</file>

<file path=customXml/itemProps2.xml><?xml version="1.0" encoding="utf-8"?>
<ds:datastoreItem xmlns:ds="http://schemas.openxmlformats.org/officeDocument/2006/customXml" ds:itemID="{00DBC147-7A2B-4A7C-9A7D-60A78DA0A796}">
  <ds:schemaRefs>
    <ds:schemaRef ds:uri="http://schemas.openxmlformats.org/officeDocument/2006/bibliography"/>
  </ds:schemaRefs>
</ds:datastoreItem>
</file>

<file path=customXml/itemProps3.xml><?xml version="1.0" encoding="utf-8"?>
<ds:datastoreItem xmlns:ds="http://schemas.openxmlformats.org/officeDocument/2006/customXml" ds:itemID="{5A191DDD-16E8-49F8-8171-D4546C52D0E3}">
  <ds:schemaRefs>
    <ds:schemaRef ds:uri="http://schemas.microsoft.com/office/2006/metadata/properties"/>
    <ds:schemaRef ds:uri="http://schemas.microsoft.com/office/infopath/2007/PartnerControls"/>
    <ds:schemaRef ds:uri="c76e3e06-818c-4e91-a933-f9c4048c9d36"/>
  </ds:schemaRefs>
</ds:datastoreItem>
</file>

<file path=customXml/itemProps4.xml><?xml version="1.0" encoding="utf-8"?>
<ds:datastoreItem xmlns:ds="http://schemas.openxmlformats.org/officeDocument/2006/customXml" ds:itemID="{443B37E9-F3F7-4614-8B66-903BAD5B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e3e06-818c-4e91-a933-f9c4048c9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UMN Template - ToR for Consultant Evaluation</Template>
  <TotalTime>12</TotalTime>
  <Pages>14</Pages>
  <Words>4023</Words>
  <Characters>22933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ToR for Consultant</vt:lpstr>
    </vt:vector>
  </TitlesOfParts>
  <Company/>
  <LinksUpToDate>false</LinksUpToDate>
  <CharactersWithSpaces>26903</CharactersWithSpaces>
  <SharedDoc>false</SharedDoc>
  <HLinks>
    <vt:vector size="54" baseType="variant">
      <vt:variant>
        <vt:i4>3407986</vt:i4>
      </vt:variant>
      <vt:variant>
        <vt:i4>36</vt:i4>
      </vt:variant>
      <vt:variant>
        <vt:i4>0</vt:i4>
      </vt:variant>
      <vt:variant>
        <vt:i4>5</vt:i4>
      </vt:variant>
      <vt:variant>
        <vt:lpwstr>https://umnnp.sharepoint.com/:x:/s/SECUREProject/EQ2kEOOaTbNBr_uMr0iDL2cBVSfSbFm3bv9S1QNMHwtG_A?e=PWUtgC</vt:lpwstr>
      </vt:variant>
      <vt:variant>
        <vt:lpwstr/>
      </vt:variant>
      <vt:variant>
        <vt:i4>131151</vt:i4>
      </vt:variant>
      <vt:variant>
        <vt:i4>33</vt:i4>
      </vt:variant>
      <vt:variant>
        <vt:i4>0</vt:i4>
      </vt:variant>
      <vt:variant>
        <vt:i4>5</vt:i4>
      </vt:variant>
      <vt:variant>
        <vt:lpwstr>https://umnnp.sharepoint.com/:x:/s/SECUREProject/EfVib4m7Iu1Emckms55YTfEBMLptPjTw1MxgPJ7kKNjC5w?e=IjtQSW</vt:lpwstr>
      </vt:variant>
      <vt:variant>
        <vt:lpwstr/>
      </vt:variant>
      <vt:variant>
        <vt:i4>458788</vt:i4>
      </vt:variant>
      <vt:variant>
        <vt:i4>30</vt:i4>
      </vt:variant>
      <vt:variant>
        <vt:i4>0</vt:i4>
      </vt:variant>
      <vt:variant>
        <vt:i4>5</vt:i4>
      </vt:variant>
      <vt:variant>
        <vt:lpwstr>https://umnnp.sharepoint.com/:w:/s/SECUREProject/EWAj8R1AJEhJjhC2RGgRJWEBlAjidzc_ezK-svPPGPXb-A?e=cKKGxq</vt:lpwstr>
      </vt:variant>
      <vt:variant>
        <vt:lpwstr/>
      </vt:variant>
      <vt:variant>
        <vt:i4>720909</vt:i4>
      </vt:variant>
      <vt:variant>
        <vt:i4>27</vt:i4>
      </vt:variant>
      <vt:variant>
        <vt:i4>0</vt:i4>
      </vt:variant>
      <vt:variant>
        <vt:i4>5</vt:i4>
      </vt:variant>
      <vt:variant>
        <vt:lpwstr>https://umnnp.sharepoint.com/:w:/s/SECUREProject/ETJbGBg9dCJOuSkfjo7VCSgBo6sQWFsrGBmhd156flkblg?e=NYd6LX</vt:lpwstr>
      </vt:variant>
      <vt:variant>
        <vt:lpwstr/>
      </vt:variant>
      <vt:variant>
        <vt:i4>7208999</vt:i4>
      </vt:variant>
      <vt:variant>
        <vt:i4>24</vt:i4>
      </vt:variant>
      <vt:variant>
        <vt:i4>0</vt:i4>
      </vt:variant>
      <vt:variant>
        <vt:i4>5</vt:i4>
      </vt:variant>
      <vt:variant>
        <vt:lpwstr>https://umnnp.sharepoint.com/:w:/s/SECUREProject-PhaseIIevaluation/EYEICXLTubNMnlsAKEI6FIUBGRB37jsZU0QO1Bf4EsqUWA?e=kvg8gP</vt:lpwstr>
      </vt:variant>
      <vt:variant>
        <vt:lpwstr/>
      </vt:variant>
      <vt:variant>
        <vt:i4>65560</vt:i4>
      </vt:variant>
      <vt:variant>
        <vt:i4>21</vt:i4>
      </vt:variant>
      <vt:variant>
        <vt:i4>0</vt:i4>
      </vt:variant>
      <vt:variant>
        <vt:i4>5</vt:i4>
      </vt:variant>
      <vt:variant>
        <vt:lpwstr>https://umnnp.sharepoint.com/:w:/s/SECUREProject/EclgjayfZL5DgaJyA-1fiJcBiIThhsWDqv3AeCxQHTouRQ?e=Hm9xZF</vt:lpwstr>
      </vt:variant>
      <vt:variant>
        <vt:lpwstr/>
      </vt:variant>
      <vt:variant>
        <vt:i4>1114204</vt:i4>
      </vt:variant>
      <vt:variant>
        <vt:i4>18</vt:i4>
      </vt:variant>
      <vt:variant>
        <vt:i4>0</vt:i4>
      </vt:variant>
      <vt:variant>
        <vt:i4>5</vt:i4>
      </vt:variant>
      <vt:variant>
        <vt:lpwstr>https://umnnp.sharepoint.com/:w:/s/SECUREProject/Ed6pqMurqwtMsPdh7IiWmroByTB69eN2KHkIv2vC-z3wZw?e=TazLjU</vt:lpwstr>
      </vt:variant>
      <vt:variant>
        <vt:lpwstr/>
      </vt:variant>
      <vt:variant>
        <vt:i4>2752579</vt:i4>
      </vt:variant>
      <vt:variant>
        <vt:i4>15</vt:i4>
      </vt:variant>
      <vt:variant>
        <vt:i4>0</vt:i4>
      </vt:variant>
      <vt:variant>
        <vt:i4>5</vt:i4>
      </vt:variant>
      <vt:variant>
        <vt:lpwstr>https://umnnp.sharepoint.com/:w:/s/SECUREProject/ERGct0oWkqRIrcRTcJlZscYBsiW-I2p1tXvgC3_wPaou9Q?e=gamCXp</vt:lpwstr>
      </vt:variant>
      <vt:variant>
        <vt:lpwstr/>
      </vt:variant>
      <vt:variant>
        <vt:i4>983066</vt:i4>
      </vt:variant>
      <vt:variant>
        <vt:i4>12</vt:i4>
      </vt:variant>
      <vt:variant>
        <vt:i4>0</vt:i4>
      </vt:variant>
      <vt:variant>
        <vt:i4>5</vt:i4>
      </vt:variant>
      <vt:variant>
        <vt:lpwstr>https://umnnp.sharepoint.com/:w:/s/SECUREProject/EV-KsMdvczdEs5YlHiVlabsBaFoh6gS6XX4Gs5aUxBSinQ?e=dsSm2G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for Consultant</dc:title>
  <dc:subject/>
  <dc:creator>Bina Malla</dc:creator>
  <cp:keywords/>
  <dc:description>This Terms of Reference (ToR) document clarifies and specifies the background, objective, responsibilities, mandates and reporting details for an external project study, review or evaluation completed by a consultant.</dc:description>
  <cp:lastModifiedBy>Parsu Ram Karkee</cp:lastModifiedBy>
  <cp:revision>11</cp:revision>
  <dcterms:created xsi:type="dcterms:W3CDTF">2026-09-15T06:06:00Z</dcterms:created>
  <dcterms:modified xsi:type="dcterms:W3CDTF">2026-09-24T06:19:00Z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0x01010075521BF967455D4CB67AF121472BE6E9</vt:lpwstr>
  </property>
  <property fmtid="{D5CDD505-2E9C-101B-9397-08002B2CF9AE}" pid="3" name="GrammarlyDocumentId">
    <vt:lpwstr>18ed2bf45ba075592720c44f0c4efe283e17401993bd02a51d554b87e1bead79</vt:lpwstr>
  </property>
  <property fmtid="{D5CDD505-2E9C-101B-9397-08002B2CF9AE}" pid="4" name="MediaServiceImageTags">
    <vt:lpwstr/>
  </property>
</Properties>
</file>